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318" w:rsidRPr="00934D9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373318" w:rsidRPr="0097718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373318" w:rsidRPr="0097718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373318" w:rsidRPr="00641F21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373318" w:rsidRP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  <w:r w:rsidRPr="00373318">
        <w:rPr>
          <w:b/>
          <w:color w:val="000000" w:themeColor="text1"/>
          <w:sz w:val="32"/>
          <w:szCs w:val="32"/>
        </w:rPr>
        <w:t>общепрофессиональной  дисциплины</w:t>
      </w:r>
    </w:p>
    <w:p w:rsidR="00373318" w:rsidRP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FF0000"/>
          <w:sz w:val="36"/>
          <w:szCs w:val="36"/>
        </w:rPr>
      </w:pPr>
    </w:p>
    <w:p w:rsidR="00373318" w:rsidRPr="009A2273" w:rsidRDefault="009A2273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  <w:r w:rsidRPr="009A2273">
        <w:rPr>
          <w:b/>
          <w:color w:val="000000" w:themeColor="text1"/>
          <w:sz w:val="32"/>
          <w:szCs w:val="32"/>
        </w:rPr>
        <w:t xml:space="preserve"> ОП</w:t>
      </w:r>
      <w:r w:rsidR="00431F8B">
        <w:rPr>
          <w:b/>
          <w:color w:val="000000" w:themeColor="text1"/>
          <w:sz w:val="32"/>
          <w:szCs w:val="32"/>
        </w:rPr>
        <w:t>Ц.</w:t>
      </w:r>
      <w:r w:rsidRPr="009A2273">
        <w:rPr>
          <w:b/>
          <w:color w:val="000000" w:themeColor="text1"/>
          <w:sz w:val="32"/>
          <w:szCs w:val="32"/>
        </w:rPr>
        <w:t>02  ИНЖЕНЕРНАЯ ГРАФИКА</w:t>
      </w: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szCs w:val="32"/>
        </w:rPr>
      </w:pP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  <w:r w:rsidRPr="009A2273">
        <w:rPr>
          <w:b/>
          <w:color w:val="000000" w:themeColor="text1"/>
          <w:sz w:val="28"/>
          <w:szCs w:val="28"/>
        </w:rPr>
        <w:t xml:space="preserve">КОД </w:t>
      </w:r>
      <w:r w:rsidR="009A2273" w:rsidRPr="009A2273">
        <w:rPr>
          <w:b/>
          <w:color w:val="000000" w:themeColor="text1"/>
          <w:sz w:val="28"/>
          <w:szCs w:val="28"/>
        </w:rPr>
        <w:t>15.02.10</w:t>
      </w:r>
    </w:p>
    <w:p w:rsidR="009A2273" w:rsidRPr="009A2273" w:rsidRDefault="009A2273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proofErr w:type="spellStart"/>
      <w:r w:rsidRPr="009A2273">
        <w:rPr>
          <w:b/>
          <w:color w:val="000000" w:themeColor="text1"/>
          <w:sz w:val="28"/>
          <w:szCs w:val="28"/>
        </w:rPr>
        <w:t>Мехатроника</w:t>
      </w:r>
      <w:proofErr w:type="spellEnd"/>
      <w:r w:rsidRPr="009A2273">
        <w:rPr>
          <w:b/>
          <w:color w:val="000000" w:themeColor="text1"/>
          <w:sz w:val="28"/>
          <w:szCs w:val="28"/>
        </w:rPr>
        <w:t xml:space="preserve"> и мобильная робототехника (по отраслям)</w:t>
      </w: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color w:val="000000" w:themeColor="text1"/>
          <w:sz w:val="28"/>
          <w:szCs w:val="28"/>
        </w:rPr>
      </w:pP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373318" w:rsidRPr="009A2273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73318" w:rsidRPr="00A20A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73318" w:rsidRDefault="00373318" w:rsidP="00431F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  <w:r w:rsidR="00431F8B">
        <w:rPr>
          <w:sz w:val="28"/>
          <w:szCs w:val="28"/>
        </w:rPr>
        <w:t>, 2023</w:t>
      </w:r>
      <w:r>
        <w:rPr>
          <w:sz w:val="28"/>
          <w:szCs w:val="28"/>
        </w:rPr>
        <w:t xml:space="preserve"> </w:t>
      </w:r>
    </w:p>
    <w:p w:rsidR="009A2273" w:rsidRPr="00470E5B" w:rsidRDefault="009A2273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73318" w:rsidRPr="00641F21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431F8B" w:rsidRDefault="00373318" w:rsidP="009A2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A2273" w:rsidRDefault="00373318" w:rsidP="009A2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olor w:val="000000" w:themeColor="text1"/>
          <w:sz w:val="28"/>
          <w:szCs w:val="28"/>
        </w:rPr>
      </w:pPr>
      <w:bookmarkStart w:id="1" w:name="_GoBack"/>
      <w:bookmarkEnd w:id="1"/>
      <w:r w:rsidRPr="009A2273">
        <w:rPr>
          <w:color w:val="000000" w:themeColor="text1"/>
          <w:sz w:val="28"/>
          <w:szCs w:val="28"/>
        </w:rPr>
        <w:lastRenderedPageBreak/>
        <w:t>Программа общепрофессиональной  дисциплины </w:t>
      </w:r>
      <w:r w:rsidR="009A2273" w:rsidRPr="009A2273">
        <w:rPr>
          <w:b/>
          <w:bCs/>
          <w:color w:val="000000" w:themeColor="text1"/>
          <w:sz w:val="28"/>
          <w:szCs w:val="28"/>
        </w:rPr>
        <w:t xml:space="preserve">ОП 02 Инженерная графика </w:t>
      </w:r>
      <w:r w:rsidRPr="009A2273">
        <w:rPr>
          <w:b/>
          <w:bCs/>
          <w:color w:val="000000" w:themeColor="text1"/>
          <w:sz w:val="28"/>
          <w:szCs w:val="28"/>
        </w:rPr>
        <w:t xml:space="preserve">  </w:t>
      </w:r>
      <w:r w:rsidRPr="009A2273">
        <w:rPr>
          <w:color w:val="000000" w:themeColor="text1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 </w:t>
      </w:r>
      <w:r w:rsidR="009A2273" w:rsidRPr="009A2273">
        <w:rPr>
          <w:color w:val="000000" w:themeColor="text1"/>
          <w:sz w:val="28"/>
          <w:szCs w:val="28"/>
        </w:rPr>
        <w:t xml:space="preserve">СПО 15.02.10 </w:t>
      </w:r>
      <w:proofErr w:type="spellStart"/>
      <w:r w:rsidR="009A2273" w:rsidRPr="009A2273">
        <w:rPr>
          <w:b/>
          <w:color w:val="000000" w:themeColor="text1"/>
          <w:sz w:val="28"/>
          <w:szCs w:val="28"/>
        </w:rPr>
        <w:t>Мехатроника</w:t>
      </w:r>
      <w:proofErr w:type="spellEnd"/>
      <w:r w:rsidR="009A2273" w:rsidRPr="009A2273">
        <w:rPr>
          <w:b/>
          <w:color w:val="000000" w:themeColor="text1"/>
          <w:sz w:val="28"/>
          <w:szCs w:val="28"/>
        </w:rPr>
        <w:t xml:space="preserve"> и мобильная робототехника (по отраслям) . </w:t>
      </w:r>
    </w:p>
    <w:p w:rsidR="00E442D5" w:rsidRPr="00E442D5" w:rsidRDefault="00E442D5" w:rsidP="00E442D5">
      <w:pPr>
        <w:pStyle w:val="2"/>
        <w:shd w:val="clear" w:color="auto" w:fill="ECEFF1"/>
        <w:spacing w:before="0" w:after="450"/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</w:pPr>
      <w:r w:rsidRPr="00E442D5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Приказ Мин</w:t>
      </w:r>
      <w:r w:rsidR="000C43D7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</w:t>
      </w:r>
      <w:proofErr w:type="spellStart"/>
      <w:r w:rsidRPr="00E442D5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обрнауки</w:t>
      </w:r>
      <w:proofErr w:type="spellEnd"/>
      <w:r w:rsidRPr="00E442D5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России от </w:t>
      </w:r>
      <w:r w:rsidR="001741EA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</w:t>
      </w:r>
      <w:r w:rsidRPr="00E442D5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09.12.2016</w:t>
      </w:r>
      <w:r w:rsidR="001741EA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</w:t>
      </w:r>
      <w:r w:rsidRPr="00E442D5"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N 1550 (ред. от 17.12.2020)</w:t>
      </w:r>
    </w:p>
    <w:p w:rsidR="00E442D5" w:rsidRPr="00E442D5" w:rsidRDefault="00E442D5" w:rsidP="00E442D5">
      <w:pPr>
        <w:pStyle w:val="1"/>
        <w:shd w:val="clear" w:color="auto" w:fill="FFFFFF"/>
        <w:spacing w:line="312" w:lineRule="atLeast"/>
        <w:ind w:firstLine="0"/>
        <w:textAlignment w:val="baseline"/>
        <w:rPr>
          <w:color w:val="333333"/>
          <w:sz w:val="28"/>
          <w:szCs w:val="28"/>
        </w:rPr>
      </w:pPr>
      <w:r w:rsidRPr="00E442D5">
        <w:rPr>
          <w:bCs/>
          <w:color w:val="333333"/>
          <w:sz w:val="28"/>
          <w:szCs w:val="28"/>
        </w:rPr>
        <w:t>Приказ Мин</w:t>
      </w:r>
      <w:r w:rsidR="001741EA">
        <w:rPr>
          <w:bCs/>
          <w:color w:val="333333"/>
          <w:sz w:val="28"/>
          <w:szCs w:val="28"/>
        </w:rPr>
        <w:t xml:space="preserve"> </w:t>
      </w:r>
      <w:r w:rsidRPr="00E442D5">
        <w:rPr>
          <w:bCs/>
          <w:color w:val="333333"/>
          <w:sz w:val="28"/>
          <w:szCs w:val="28"/>
        </w:rPr>
        <w:t>просвещения РФ от 14.09.2023 N 684</w:t>
      </w:r>
    </w:p>
    <w:p w:rsidR="00373318" w:rsidRPr="009A2273" w:rsidRDefault="00373318" w:rsidP="009A2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olor w:val="000000" w:themeColor="text1"/>
          <w:sz w:val="28"/>
          <w:szCs w:val="28"/>
        </w:rPr>
      </w:pP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г. Белогорск</w:t>
      </w:r>
      <w:r w:rsidRPr="00A9698B">
        <w:rPr>
          <w:sz w:val="28"/>
          <w:szCs w:val="28"/>
        </w:rPr>
        <w:t>, Амурской области.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gramStart"/>
      <w:r>
        <w:rPr>
          <w:sz w:val="28"/>
          <w:szCs w:val="28"/>
        </w:rPr>
        <w:t>спец</w:t>
      </w:r>
      <w:proofErr w:type="gramEnd"/>
      <w:r w:rsidR="000C43D7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 ГПОАУ АМФЦПК г. Белогорска, Амурской области</w:t>
      </w:r>
    </w:p>
    <w:p w:rsidR="00373318" w:rsidRPr="00A9698B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9A2273" w:rsidRDefault="009A2273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9A2273" w:rsidRDefault="009A2273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E442D5" w:rsidRDefault="00E442D5" w:rsidP="003733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3318" w:rsidRPr="00A20A8B" w:rsidRDefault="00373318" w:rsidP="003733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373318" w:rsidRPr="00A20A8B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204" w:type="dxa"/>
        <w:tblLook w:val="01E0" w:firstRow="1" w:lastRow="1" w:firstColumn="1" w:lastColumn="1" w:noHBand="0" w:noVBand="0"/>
      </w:tblPr>
      <w:tblGrid>
        <w:gridCol w:w="7668"/>
        <w:gridCol w:w="696"/>
        <w:gridCol w:w="1207"/>
        <w:gridCol w:w="633"/>
      </w:tblGrid>
      <w:tr w:rsidR="00373318" w:rsidRPr="00A20A8B" w:rsidTr="009A2273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373318" w:rsidRPr="0066393F" w:rsidRDefault="00373318" w:rsidP="009A22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:rsidR="00373318" w:rsidRPr="00A20A8B" w:rsidRDefault="00373318" w:rsidP="009A227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73318" w:rsidRPr="00A20A8B" w:rsidTr="009A2273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373318" w:rsidRPr="0066393F" w:rsidRDefault="00373318" w:rsidP="009A2273">
            <w:pPr>
              <w:pStyle w:val="1"/>
              <w:numPr>
                <w:ilvl w:val="0"/>
                <w:numId w:val="3"/>
              </w:num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ПАСПОРТ ПРОГРАММЫ общепрофессиональной  </w:t>
            </w:r>
            <w:r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373318" w:rsidRPr="00A20A8B" w:rsidRDefault="00373318" w:rsidP="009A2273"/>
        </w:tc>
        <w:tc>
          <w:tcPr>
            <w:tcW w:w="1903" w:type="dxa"/>
            <w:gridSpan w:val="2"/>
            <w:shd w:val="clear" w:color="auto" w:fill="auto"/>
          </w:tcPr>
          <w:p w:rsidR="00373318" w:rsidRPr="00A20A8B" w:rsidRDefault="00373318" w:rsidP="009A22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73318" w:rsidRPr="00A20A8B" w:rsidTr="009A2273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373318" w:rsidRPr="0066393F" w:rsidRDefault="00373318" w:rsidP="009A2273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>СТРУКТУРА и содержание</w:t>
            </w:r>
            <w:r>
              <w:rPr>
                <w:b/>
                <w:caps/>
                <w:sz w:val="28"/>
                <w:szCs w:val="28"/>
              </w:rPr>
              <w:t xml:space="preserve"> программы общепрофессиональной  </w:t>
            </w:r>
            <w:r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73318" w:rsidRPr="00A20A8B" w:rsidRDefault="00373318" w:rsidP="009A22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73318" w:rsidRPr="00A20A8B" w:rsidTr="009A2273">
        <w:trPr>
          <w:gridAfter w:val="1"/>
          <w:wAfter w:w="633" w:type="dxa"/>
          <w:trHeight w:val="670"/>
        </w:trPr>
        <w:tc>
          <w:tcPr>
            <w:tcW w:w="7668" w:type="dxa"/>
            <w:shd w:val="clear" w:color="auto" w:fill="auto"/>
          </w:tcPr>
          <w:p w:rsidR="00373318" w:rsidRPr="0066393F" w:rsidRDefault="00373318" w:rsidP="009A2273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 xml:space="preserve">условия реализации программы </w:t>
            </w:r>
            <w:r>
              <w:rPr>
                <w:b/>
                <w:caps/>
                <w:sz w:val="28"/>
                <w:szCs w:val="28"/>
              </w:rPr>
              <w:t xml:space="preserve">общепрофессиональной  </w:t>
            </w:r>
            <w:r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373318" w:rsidRPr="0066393F" w:rsidRDefault="00373318" w:rsidP="009A22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:rsidR="00373318" w:rsidRPr="00A20A8B" w:rsidRDefault="00373318" w:rsidP="009A22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3318" w:rsidRPr="00A20A8B" w:rsidTr="009A2273">
        <w:trPr>
          <w:gridAfter w:val="1"/>
          <w:wAfter w:w="633" w:type="dxa"/>
        </w:trPr>
        <w:tc>
          <w:tcPr>
            <w:tcW w:w="7668" w:type="dxa"/>
            <w:shd w:val="clear" w:color="auto" w:fill="auto"/>
          </w:tcPr>
          <w:p w:rsidR="00373318" w:rsidRPr="0066393F" w:rsidRDefault="00373318" w:rsidP="009A2273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6393F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b/>
                <w:caps/>
                <w:sz w:val="28"/>
                <w:szCs w:val="28"/>
              </w:rPr>
              <w:t xml:space="preserve">общепрофессиональной  </w:t>
            </w:r>
            <w:r w:rsidRPr="0066393F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73318" w:rsidRPr="00A20A8B" w:rsidRDefault="00373318" w:rsidP="009A22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73318" w:rsidTr="009A2273">
        <w:tc>
          <w:tcPr>
            <w:tcW w:w="8364" w:type="dxa"/>
            <w:gridSpan w:val="2"/>
          </w:tcPr>
          <w:p w:rsidR="00373318" w:rsidRDefault="00373318" w:rsidP="009A2273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40" w:after="120"/>
              <w:ind w:left="37"/>
              <w:outlineLvl w:val="0"/>
              <w:rPr>
                <w:b/>
                <w:sz w:val="28"/>
              </w:rPr>
            </w:pPr>
          </w:p>
        </w:tc>
        <w:tc>
          <w:tcPr>
            <w:tcW w:w="1840" w:type="dxa"/>
            <w:gridSpan w:val="2"/>
          </w:tcPr>
          <w:p w:rsidR="00373318" w:rsidRDefault="00373318" w:rsidP="009A22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ПРОГРАММЫ общепрофессиональной  </w:t>
      </w:r>
      <w:r w:rsidRPr="00FE7E61">
        <w:rPr>
          <w:b/>
          <w:caps/>
          <w:sz w:val="28"/>
          <w:szCs w:val="28"/>
        </w:rPr>
        <w:t xml:space="preserve"> ДИСЦИПЛИНЫ</w:t>
      </w:r>
      <w:r>
        <w:rPr>
          <w:b/>
          <w:caps/>
          <w:sz w:val="28"/>
          <w:szCs w:val="28"/>
        </w:rPr>
        <w:t xml:space="preserve"> 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 01 ОСНОВЫ  ИНЖЕНЕРНОЙ ГРАФИКИ  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16"/>
          <w:szCs w:val="16"/>
        </w:rPr>
      </w:pPr>
    </w:p>
    <w:p w:rsidR="00373318" w:rsidRPr="00FE7E61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FE7E61">
        <w:rPr>
          <w:b/>
          <w:sz w:val="28"/>
          <w:szCs w:val="28"/>
        </w:rPr>
        <w:t>1.1Область применения программы</w:t>
      </w:r>
    </w:p>
    <w:p w:rsidR="00373318" w:rsidRPr="003F50B8" w:rsidRDefault="00373318" w:rsidP="00373318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88" w:lineRule="auto"/>
        <w:rPr>
          <w:sz w:val="16"/>
          <w:szCs w:val="16"/>
        </w:rPr>
      </w:pPr>
      <w:r>
        <w:rPr>
          <w:sz w:val="28"/>
          <w:szCs w:val="28"/>
        </w:rPr>
        <w:tab/>
      </w:r>
    </w:p>
    <w:p w:rsidR="00373318" w:rsidRPr="00E442D5" w:rsidRDefault="00373318" w:rsidP="00E442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E442D5" w:rsidRPr="00E442D5">
        <w:rPr>
          <w:color w:val="000000" w:themeColor="text1"/>
          <w:sz w:val="28"/>
          <w:szCs w:val="28"/>
        </w:rPr>
        <w:t xml:space="preserve">Учебная дисциплина «Инженерная графика» является обязательной частью общепрофессионального цикла основной профессиональной образовательной программы в соответствии с ФГОС СПО по специальности СПО </w:t>
      </w:r>
      <w:r w:rsidR="00E442D5" w:rsidRPr="000C43D7">
        <w:rPr>
          <w:b/>
          <w:color w:val="000000" w:themeColor="text1"/>
          <w:sz w:val="28"/>
          <w:szCs w:val="28"/>
        </w:rPr>
        <w:t xml:space="preserve">15.02.10 </w:t>
      </w:r>
      <w:proofErr w:type="spellStart"/>
      <w:r w:rsidR="00E442D5" w:rsidRPr="000C43D7">
        <w:rPr>
          <w:b/>
          <w:color w:val="000000" w:themeColor="text1"/>
          <w:sz w:val="28"/>
          <w:szCs w:val="28"/>
        </w:rPr>
        <w:t>Мехатроника</w:t>
      </w:r>
      <w:proofErr w:type="spellEnd"/>
      <w:r w:rsidR="00E442D5" w:rsidRPr="000C43D7">
        <w:rPr>
          <w:b/>
          <w:color w:val="000000" w:themeColor="text1"/>
          <w:sz w:val="28"/>
          <w:szCs w:val="28"/>
        </w:rPr>
        <w:t xml:space="preserve"> и мобильная робототехника</w:t>
      </w:r>
      <w:r w:rsidR="00E442D5" w:rsidRPr="00E442D5">
        <w:rPr>
          <w:color w:val="000000" w:themeColor="text1"/>
          <w:sz w:val="28"/>
          <w:szCs w:val="28"/>
        </w:rPr>
        <w:t xml:space="preserve"> (по отраслям). Учебная дисциплина «Инженерная графика» обеспечивает формирование профессиональных и общих компетенций по всем видам деятельности ФГОС СПО для данной специальности.</w:t>
      </w:r>
      <w:r w:rsidRPr="00E442D5">
        <w:rPr>
          <w:color w:val="000000" w:themeColor="text1"/>
          <w:sz w:val="28"/>
          <w:szCs w:val="28"/>
        </w:rPr>
        <w:t xml:space="preserve"> 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ab/>
      </w:r>
    </w:p>
    <w:p w:rsidR="00373318" w:rsidRPr="00FE7E61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</w:rPr>
      </w:pPr>
      <w:r w:rsidRPr="00FE7E6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FE7E61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E442D5">
        <w:rPr>
          <w:b/>
          <w:sz w:val="28"/>
          <w:szCs w:val="28"/>
        </w:rPr>
        <w:t>ОП 02</w:t>
      </w:r>
      <w:r w:rsidRPr="003F50B8">
        <w:rPr>
          <w:b/>
          <w:sz w:val="28"/>
          <w:szCs w:val="28"/>
        </w:rPr>
        <w:t xml:space="preserve"> </w:t>
      </w:r>
      <w:r w:rsidR="00E442D5">
        <w:rPr>
          <w:b/>
          <w:sz w:val="28"/>
          <w:szCs w:val="28"/>
        </w:rPr>
        <w:t xml:space="preserve">Инженерная графика </w:t>
      </w:r>
      <w:r w:rsidRPr="00FE7E61">
        <w:rPr>
          <w:sz w:val="28"/>
          <w:szCs w:val="28"/>
        </w:rPr>
        <w:t>вход</w:t>
      </w:r>
      <w:r>
        <w:rPr>
          <w:sz w:val="28"/>
          <w:szCs w:val="28"/>
        </w:rPr>
        <w:t xml:space="preserve">ит в учебную дисциплину    профессионального </w:t>
      </w:r>
      <w:r w:rsidRPr="00FE7E61">
        <w:rPr>
          <w:sz w:val="28"/>
          <w:szCs w:val="28"/>
        </w:rPr>
        <w:t xml:space="preserve"> цикл</w:t>
      </w:r>
      <w:r>
        <w:rPr>
          <w:sz w:val="28"/>
          <w:szCs w:val="28"/>
        </w:rPr>
        <w:t>а</w:t>
      </w:r>
      <w:r w:rsidRPr="00FE7E61">
        <w:rPr>
          <w:sz w:val="28"/>
          <w:szCs w:val="28"/>
        </w:rPr>
        <w:t>.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sz w:val="16"/>
          <w:szCs w:val="16"/>
        </w:rPr>
      </w:pPr>
    </w:p>
    <w:p w:rsidR="00373318" w:rsidRPr="00FE7E61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</w:rPr>
      </w:pPr>
      <w:r w:rsidRPr="00FE7E6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73318" w:rsidRPr="00F9561C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16"/>
          <w:szCs w:val="16"/>
        </w:rPr>
      </w:pPr>
    </w:p>
    <w:p w:rsidR="00373318" w:rsidRPr="004471F4" w:rsidRDefault="00E442D5" w:rsidP="00373318">
      <w:pPr>
        <w:spacing w:line="288" w:lineRule="auto"/>
        <w:rPr>
          <w:sz w:val="28"/>
          <w:szCs w:val="28"/>
        </w:rPr>
      </w:pPr>
      <w:r w:rsidRPr="004471F4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4471F4">
        <w:rPr>
          <w:sz w:val="28"/>
          <w:szCs w:val="28"/>
        </w:rPr>
        <w:t>обучающимися</w:t>
      </w:r>
      <w:proofErr w:type="gramEnd"/>
      <w:r w:rsidRPr="004471F4">
        <w:rPr>
          <w:sz w:val="28"/>
          <w:szCs w:val="28"/>
        </w:rPr>
        <w:t xml:space="preserve"> осваиваются следующие умения и знания: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4"/>
        <w:gridCol w:w="4536"/>
        <w:gridCol w:w="3651"/>
      </w:tblGrid>
      <w:tr w:rsidR="00E442D5" w:rsidTr="00E442D5">
        <w:tc>
          <w:tcPr>
            <w:tcW w:w="1384" w:type="dxa"/>
          </w:tcPr>
          <w:p w:rsidR="00E442D5" w:rsidRPr="004471F4" w:rsidRDefault="00E442D5" w:rsidP="004471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471F4">
              <w:rPr>
                <w:b/>
                <w:sz w:val="28"/>
                <w:szCs w:val="28"/>
              </w:rPr>
              <w:t>Код</w:t>
            </w:r>
            <w:r w:rsidR="004471F4" w:rsidRPr="004471F4">
              <w:rPr>
                <w:b/>
                <w:sz w:val="28"/>
                <w:szCs w:val="28"/>
              </w:rPr>
              <w:t>ы</w:t>
            </w:r>
            <w:r w:rsidRPr="004471F4">
              <w:rPr>
                <w:b/>
                <w:sz w:val="28"/>
                <w:szCs w:val="28"/>
              </w:rPr>
              <w:t xml:space="preserve"> ПК, </w:t>
            </w:r>
            <w:proofErr w:type="gramStart"/>
            <w:r w:rsidRPr="004471F4">
              <w:rPr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536" w:type="dxa"/>
          </w:tcPr>
          <w:p w:rsidR="00E442D5" w:rsidRPr="004471F4" w:rsidRDefault="00E442D5" w:rsidP="004471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471F4">
              <w:rPr>
                <w:b/>
                <w:sz w:val="28"/>
                <w:szCs w:val="28"/>
              </w:rPr>
              <w:t>Уметь</w:t>
            </w:r>
          </w:p>
        </w:tc>
        <w:tc>
          <w:tcPr>
            <w:tcW w:w="3651" w:type="dxa"/>
          </w:tcPr>
          <w:p w:rsidR="00E442D5" w:rsidRPr="004471F4" w:rsidRDefault="00E442D5" w:rsidP="004471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471F4">
              <w:rPr>
                <w:b/>
                <w:sz w:val="28"/>
                <w:szCs w:val="28"/>
              </w:rPr>
              <w:t>Знать</w:t>
            </w:r>
          </w:p>
        </w:tc>
      </w:tr>
      <w:tr w:rsidR="00E442D5" w:rsidTr="00E442D5">
        <w:tc>
          <w:tcPr>
            <w:tcW w:w="1384" w:type="dxa"/>
          </w:tcPr>
          <w:p w:rsidR="004471F4" w:rsidRDefault="001741EA" w:rsidP="001741EA">
            <w:pPr>
              <w:spacing w:line="276" w:lineRule="auto"/>
            </w:pPr>
            <w:r>
              <w:t xml:space="preserve">ПК 1.1.-ПК 1.4. П.К.2.1.-ПК 2.3. </w:t>
            </w:r>
          </w:p>
          <w:p w:rsidR="004471F4" w:rsidRDefault="001741EA" w:rsidP="001741EA">
            <w:pPr>
              <w:spacing w:line="276" w:lineRule="auto"/>
            </w:pPr>
            <w:r>
              <w:t xml:space="preserve">ПК 3.1.-ПК 3.3. </w:t>
            </w:r>
          </w:p>
          <w:p w:rsidR="004471F4" w:rsidRDefault="001741EA" w:rsidP="001741EA">
            <w:pPr>
              <w:spacing w:line="276" w:lineRule="auto"/>
            </w:pPr>
            <w:r>
              <w:t xml:space="preserve">ПК 4.1.-ПК 4.3. </w:t>
            </w:r>
          </w:p>
          <w:p w:rsidR="004471F4" w:rsidRDefault="001741EA" w:rsidP="001741EA">
            <w:pPr>
              <w:spacing w:line="276" w:lineRule="auto"/>
            </w:pPr>
            <w:r>
              <w:t>ПК 5.1.-ПК 5.5.</w:t>
            </w:r>
            <w:r w:rsidR="004471F4">
              <w:t xml:space="preserve"> </w:t>
            </w:r>
          </w:p>
          <w:p w:rsidR="00E442D5" w:rsidRPr="001741EA" w:rsidRDefault="004471F4" w:rsidP="004471F4">
            <w:pPr>
              <w:spacing w:line="276" w:lineRule="auto"/>
              <w:rPr>
                <w:sz w:val="28"/>
                <w:szCs w:val="28"/>
              </w:rPr>
            </w:pPr>
            <w:r>
              <w:t xml:space="preserve">ОК1- </w:t>
            </w:r>
            <w:proofErr w:type="gramStart"/>
            <w:r>
              <w:t>ОК</w:t>
            </w:r>
            <w:proofErr w:type="gramEnd"/>
            <w:r>
              <w:t xml:space="preserve"> 9</w:t>
            </w:r>
          </w:p>
        </w:tc>
        <w:tc>
          <w:tcPr>
            <w:tcW w:w="4536" w:type="dxa"/>
          </w:tcPr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выполнять графические изображения технологического оборудования и технологических схем в ручной и машинной графике;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выполнять комплексные чертежи геометрических тел и проекции точек, лежащих на их поверхности в ручной и машинной графике;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выполнять эскизы, технические рисунки и чертежи деталей, их элементов, узлов в ручной и машинной графике;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оформлять технологическую и конструкторскую документацию в соответствии с действующей </w:t>
            </w:r>
            <w:r w:rsidRPr="001741EA">
              <w:rPr>
                <w:sz w:val="28"/>
                <w:szCs w:val="28"/>
              </w:rPr>
              <w:lastRenderedPageBreak/>
              <w:t>нормативн</w:t>
            </w:r>
            <w:proofErr w:type="gramStart"/>
            <w:r w:rsidRPr="001741EA">
              <w:rPr>
                <w:sz w:val="28"/>
                <w:szCs w:val="28"/>
              </w:rPr>
              <w:t>о</w:t>
            </w:r>
            <w:r w:rsidR="000C43D7">
              <w:rPr>
                <w:sz w:val="28"/>
                <w:szCs w:val="28"/>
              </w:rPr>
              <w:t>-</w:t>
            </w:r>
            <w:proofErr w:type="gramEnd"/>
            <w:r w:rsidR="000C43D7">
              <w:rPr>
                <w:sz w:val="28"/>
                <w:szCs w:val="28"/>
              </w:rPr>
              <w:t xml:space="preserve"> </w:t>
            </w:r>
            <w:r w:rsidRPr="001741EA">
              <w:rPr>
                <w:sz w:val="28"/>
                <w:szCs w:val="28"/>
              </w:rPr>
              <w:t xml:space="preserve">технической документацией; </w:t>
            </w:r>
          </w:p>
          <w:p w:rsidR="00E442D5" w:rsidRP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>- читать чертежи, технологические схемы, спецификации и технологическую документацию по профилю специальности.</w:t>
            </w:r>
          </w:p>
        </w:tc>
        <w:tc>
          <w:tcPr>
            <w:tcW w:w="3651" w:type="dxa"/>
          </w:tcPr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lastRenderedPageBreak/>
              <w:t xml:space="preserve">- законы, методы и приемы проекционного черчения;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классы точности и их обозначения на чертежах;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>- правила оформления и чтения конструкторской и технологической документации;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 - правила выполнения чертежей, технических рисунков, эскизов и схем, геометрические построения и правила вычерчивания технических деталей;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способы графического представления </w:t>
            </w:r>
            <w:r w:rsidRPr="001741EA">
              <w:rPr>
                <w:sz w:val="28"/>
                <w:szCs w:val="28"/>
              </w:rPr>
              <w:lastRenderedPageBreak/>
              <w:t xml:space="preserve">технологического оборудования и выполнения технических схем в ручной и машинной графике;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технику и принципы нанесения размеров; </w:t>
            </w:r>
          </w:p>
          <w:p w:rsid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 xml:space="preserve">- типы и назначения спецификаций, правила их чтения и составления; </w:t>
            </w:r>
          </w:p>
          <w:p w:rsidR="00E442D5" w:rsidRPr="001741EA" w:rsidRDefault="00E442D5" w:rsidP="001741EA">
            <w:pPr>
              <w:spacing w:line="276" w:lineRule="auto"/>
              <w:rPr>
                <w:sz w:val="28"/>
                <w:szCs w:val="28"/>
              </w:rPr>
            </w:pPr>
            <w:r w:rsidRPr="001741EA">
              <w:rPr>
                <w:sz w:val="28"/>
                <w:szCs w:val="28"/>
              </w:rPr>
              <w:t>- требования государственных стандартов Единой системы конструкторской документации и Единой системы технологической документации</w:t>
            </w:r>
          </w:p>
        </w:tc>
      </w:tr>
    </w:tbl>
    <w:p w:rsidR="00E442D5" w:rsidRPr="00892A3F" w:rsidRDefault="00E442D5" w:rsidP="00373318">
      <w:pPr>
        <w:spacing w:line="288" w:lineRule="auto"/>
        <w:rPr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/>
          <w:sz w:val="28"/>
          <w:szCs w:val="28"/>
        </w:rPr>
      </w:pPr>
      <w:r w:rsidRPr="00FE7E6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73318" w:rsidRPr="00246154" w:rsidRDefault="00373318" w:rsidP="00373318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максимальной учебной нагрузки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3F50B8">
        <w:rPr>
          <w:b/>
          <w:color w:val="000000"/>
          <w:sz w:val="28"/>
          <w:szCs w:val="28"/>
        </w:rPr>
        <w:t>___</w:t>
      </w:r>
      <w:r>
        <w:rPr>
          <w:b/>
          <w:color w:val="000000"/>
          <w:sz w:val="28"/>
          <w:szCs w:val="28"/>
        </w:rPr>
        <w:t>36</w:t>
      </w:r>
      <w:r w:rsidRPr="003F50B8">
        <w:rPr>
          <w:b/>
          <w:color w:val="000000"/>
          <w:sz w:val="28"/>
          <w:szCs w:val="28"/>
        </w:rPr>
        <w:t>___</w:t>
      </w:r>
      <w:r w:rsidRPr="00246154">
        <w:rPr>
          <w:color w:val="000000"/>
          <w:sz w:val="28"/>
          <w:szCs w:val="28"/>
        </w:rPr>
        <w:t>часов, в том числе:</w:t>
      </w:r>
    </w:p>
    <w:p w:rsidR="00373318" w:rsidRPr="00246154" w:rsidRDefault="00373318" w:rsidP="00373318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обязательной аудиторной учебной нагрузки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246154">
        <w:rPr>
          <w:color w:val="000000"/>
          <w:sz w:val="28"/>
          <w:szCs w:val="28"/>
        </w:rPr>
        <w:t xml:space="preserve"> __</w:t>
      </w:r>
      <w:r>
        <w:rPr>
          <w:b/>
          <w:color w:val="000000"/>
          <w:sz w:val="28"/>
          <w:szCs w:val="28"/>
        </w:rPr>
        <w:t>36</w:t>
      </w:r>
      <w:r w:rsidRPr="00246154">
        <w:rPr>
          <w:color w:val="000000"/>
          <w:sz w:val="28"/>
          <w:szCs w:val="28"/>
        </w:rPr>
        <w:t>____ часов;</w:t>
      </w:r>
    </w:p>
    <w:p w:rsidR="00373318" w:rsidRPr="00246154" w:rsidRDefault="00373318" w:rsidP="00373318">
      <w:pPr>
        <w:pStyle w:val="a8"/>
        <w:spacing w:before="0" w:beforeAutospacing="0" w:after="0" w:afterAutospacing="0" w:line="288" w:lineRule="auto"/>
        <w:rPr>
          <w:color w:val="000000"/>
          <w:sz w:val="28"/>
          <w:szCs w:val="28"/>
        </w:rPr>
      </w:pPr>
      <w:r w:rsidRPr="00246154">
        <w:rPr>
          <w:color w:val="000000"/>
          <w:sz w:val="28"/>
          <w:szCs w:val="28"/>
        </w:rPr>
        <w:t xml:space="preserve">самостоятельной работы </w:t>
      </w:r>
      <w:proofErr w:type="gramStart"/>
      <w:r w:rsidRPr="00246154">
        <w:rPr>
          <w:color w:val="000000"/>
          <w:sz w:val="28"/>
          <w:szCs w:val="28"/>
        </w:rPr>
        <w:t>обучающегося</w:t>
      </w:r>
      <w:proofErr w:type="gramEnd"/>
      <w:r w:rsidRPr="00246154">
        <w:rPr>
          <w:color w:val="000000"/>
          <w:sz w:val="28"/>
          <w:szCs w:val="28"/>
        </w:rPr>
        <w:t xml:space="preserve"> </w:t>
      </w:r>
      <w:r w:rsidRPr="003F50B8">
        <w:rPr>
          <w:b/>
          <w:color w:val="000000"/>
          <w:sz w:val="28"/>
          <w:szCs w:val="28"/>
        </w:rPr>
        <w:t>__</w:t>
      </w:r>
      <w:r w:rsidRPr="00246154">
        <w:rPr>
          <w:color w:val="000000"/>
          <w:sz w:val="28"/>
          <w:szCs w:val="28"/>
        </w:rPr>
        <w:t>часов.</w:t>
      </w:r>
    </w:p>
    <w:p w:rsidR="00373318" w:rsidRPr="00FE7E61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1741EA" w:rsidRDefault="001741EA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1741EA" w:rsidRDefault="001741EA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1741EA" w:rsidRDefault="001741EA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 w:rsidRPr="000C3DD5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. СТРУКТУРА И СОДЕРЖАНИЕ ОБЩЕОБРАЗОВАТЕЛЬНОЙ </w:t>
      </w:r>
      <w:r w:rsidRPr="000C3DD5">
        <w:rPr>
          <w:b/>
          <w:sz w:val="28"/>
          <w:szCs w:val="28"/>
        </w:rPr>
        <w:t>ДИСЦИПЛИНЫ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ОП 01 ОСНОВЫ ТЕХНИЧЕСКОГО ЧЕРЧЕНИЯ  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2.1. Объем </w:t>
      </w:r>
      <w:r w:rsidRPr="000C3DD5">
        <w:rPr>
          <w:b/>
          <w:sz w:val="28"/>
          <w:szCs w:val="28"/>
        </w:rPr>
        <w:t xml:space="preserve"> дисциплины и виды учебной работы</w:t>
      </w:r>
    </w:p>
    <w:p w:rsidR="00373318" w:rsidRPr="000C3DD5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373318" w:rsidRPr="000C3DD5" w:rsidTr="009A22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center"/>
              <w:rPr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center"/>
              <w:rPr>
                <w:i/>
                <w:iCs/>
                <w:sz w:val="28"/>
                <w:szCs w:val="28"/>
              </w:rPr>
            </w:pPr>
            <w:r w:rsidRPr="000C3DD5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73318" w:rsidRPr="000C3DD5" w:rsidTr="009A22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rPr>
                <w:b/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лекции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02DA2" w:rsidRDefault="00373318" w:rsidP="009A22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курсовая работа (проект)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373318" w:rsidRPr="000C3DD5" w:rsidTr="009A22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b/>
                <w:sz w:val="28"/>
                <w:szCs w:val="28"/>
              </w:rPr>
            </w:pPr>
            <w:r w:rsidRPr="000C3DD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73318" w:rsidRPr="000C3DD5" w:rsidTr="009A2273">
        <w:trPr>
          <w:trHeight w:val="282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>в том числе:</w:t>
            </w:r>
          </w:p>
          <w:p w:rsidR="00373318" w:rsidRPr="000051A2" w:rsidRDefault="00373318" w:rsidP="009A2273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373318" w:rsidRPr="000051A2" w:rsidRDefault="00373318" w:rsidP="009A2273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 </w:t>
            </w:r>
          </w:p>
          <w:p w:rsidR="00373318" w:rsidRPr="000051A2" w:rsidRDefault="00373318" w:rsidP="009A2273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подготовка к контрольным работам; </w:t>
            </w:r>
          </w:p>
          <w:p w:rsidR="00373318" w:rsidRPr="000051A2" w:rsidRDefault="00373318" w:rsidP="009A2273">
            <w:pPr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 xml:space="preserve">- оформление чертежей и эскизов деталей сборочного чертежа (узлы сварных конструкций); </w:t>
            </w:r>
          </w:p>
          <w:p w:rsidR="00373318" w:rsidRPr="000C3DD5" w:rsidRDefault="00373318" w:rsidP="009A2273">
            <w:pPr>
              <w:rPr>
                <w:sz w:val="28"/>
                <w:szCs w:val="28"/>
              </w:rPr>
            </w:pPr>
            <w:r w:rsidRPr="000051A2">
              <w:rPr>
                <w:sz w:val="26"/>
                <w:szCs w:val="26"/>
              </w:rPr>
              <w:t>- ведение технического словаря.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3318" w:rsidRPr="00171CB9" w:rsidRDefault="00373318" w:rsidP="009A227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73318" w:rsidRPr="000C3DD5" w:rsidTr="009A2273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18" w:rsidRPr="000C3DD5" w:rsidRDefault="00373318" w:rsidP="009A2273">
            <w:pPr>
              <w:rPr>
                <w:i/>
                <w:iCs/>
                <w:sz w:val="28"/>
                <w:szCs w:val="28"/>
              </w:rPr>
            </w:pPr>
            <w:r w:rsidRPr="00BE31E4">
              <w:rPr>
                <w:i/>
                <w:iCs/>
                <w:sz w:val="28"/>
                <w:szCs w:val="28"/>
              </w:rPr>
              <w:t>Промежуточная  аттестация</w:t>
            </w:r>
            <w:r>
              <w:rPr>
                <w:i/>
                <w:iCs/>
                <w:sz w:val="28"/>
                <w:szCs w:val="28"/>
              </w:rPr>
              <w:t xml:space="preserve"> в форме  </w:t>
            </w:r>
            <w:r w:rsidRPr="000051A2">
              <w:rPr>
                <w:b/>
                <w:i/>
                <w:iCs/>
                <w:sz w:val="28"/>
                <w:szCs w:val="28"/>
              </w:rPr>
              <w:t>зачета</w:t>
            </w:r>
            <w:r>
              <w:rPr>
                <w:b/>
                <w:i/>
                <w:iCs/>
                <w:sz w:val="28"/>
                <w:szCs w:val="28"/>
              </w:rPr>
              <w:t xml:space="preserve"> с оценкой </w:t>
            </w:r>
          </w:p>
        </w:tc>
      </w:tr>
    </w:tbl>
    <w:p w:rsidR="00373318" w:rsidRPr="000C3DD5" w:rsidRDefault="00373318" w:rsidP="00373318">
      <w:pPr>
        <w:rPr>
          <w:sz w:val="28"/>
          <w:szCs w:val="28"/>
        </w:rPr>
      </w:pPr>
    </w:p>
    <w:p w:rsidR="00373318" w:rsidRDefault="00373318" w:rsidP="00373318"/>
    <w:p w:rsidR="00373318" w:rsidRDefault="00373318" w:rsidP="00373318"/>
    <w:p w:rsidR="00373318" w:rsidRDefault="00373318" w:rsidP="00373318"/>
    <w:p w:rsidR="00373318" w:rsidRDefault="00373318" w:rsidP="00373318"/>
    <w:p w:rsidR="00373318" w:rsidRDefault="00373318" w:rsidP="00373318"/>
    <w:p w:rsidR="00373318" w:rsidRDefault="00373318" w:rsidP="00373318"/>
    <w:p w:rsidR="00373318" w:rsidRDefault="00373318" w:rsidP="00373318">
      <w:pPr>
        <w:sectPr w:rsidR="00373318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6"/>
          <w:szCs w:val="26"/>
        </w:rPr>
      </w:pPr>
      <w:r w:rsidRPr="003F3D71">
        <w:rPr>
          <w:b/>
          <w:sz w:val="26"/>
          <w:szCs w:val="26"/>
        </w:rPr>
        <w:lastRenderedPageBreak/>
        <w:t>2.2. Темати</w:t>
      </w:r>
      <w:r>
        <w:rPr>
          <w:b/>
          <w:sz w:val="26"/>
          <w:szCs w:val="26"/>
        </w:rPr>
        <w:t xml:space="preserve">ческий план и содержание общеобразовательной </w:t>
      </w:r>
      <w:r w:rsidRPr="003F3D71">
        <w:rPr>
          <w:b/>
          <w:sz w:val="26"/>
          <w:szCs w:val="26"/>
        </w:rPr>
        <w:t>дисциплины</w:t>
      </w:r>
    </w:p>
    <w:p w:rsidR="00373318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>ОП 01 ОСНОВЫ  ТЕХНИЧЕСКОГО ЧЕРЧЕНИЯ</w:t>
      </w:r>
    </w:p>
    <w:p w:rsidR="00373318" w:rsidRPr="003F3D71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8"/>
        <w:gridCol w:w="7548"/>
        <w:gridCol w:w="1789"/>
        <w:gridCol w:w="1468"/>
        <w:gridCol w:w="1927"/>
      </w:tblGrid>
      <w:tr w:rsidR="00373318" w:rsidRPr="003F3D71" w:rsidTr="009A227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F3D71">
              <w:rPr>
                <w:b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Объем часов</w:t>
            </w:r>
            <w:r w:rsidRPr="003F3D71">
              <w:rPr>
                <w:rStyle w:val="a7"/>
                <w:b/>
                <w:sz w:val="26"/>
                <w:szCs w:val="26"/>
              </w:rPr>
              <w:footnoteReference w:id="1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Формируемые компетенции</w:t>
            </w:r>
          </w:p>
        </w:tc>
      </w:tr>
      <w:tr w:rsidR="00373318" w:rsidRPr="003F3D71" w:rsidTr="009A227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471F4" w:rsidRPr="003F3D71" w:rsidTr="000B0BFC">
        <w:tc>
          <w:tcPr>
            <w:tcW w:w="1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1F4" w:rsidRPr="003F3D71" w:rsidRDefault="004471F4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Раздел 1. Геометрические построения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1F4" w:rsidRPr="003F3D71" w:rsidRDefault="004471F4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F4" w:rsidRPr="003F3D71" w:rsidRDefault="004471F4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8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1. «Общие положения ЕСКД, ЕСТД. Нанесение размеров на чертеже»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rPr>
                <w:b/>
              </w:rPr>
            </w:pPr>
            <w:r w:rsidRPr="00071AB1">
              <w:rPr>
                <w:b/>
              </w:rPr>
              <w:t>Содержание учебного материала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>Уровень освоения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071AB1" w:rsidRDefault="00373318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318" w:rsidRPr="00071AB1" w:rsidRDefault="00373318" w:rsidP="009A2273">
            <w:pPr>
              <w:jc w:val="center"/>
              <w:rPr>
                <w:b/>
              </w:rPr>
            </w:pPr>
          </w:p>
        </w:tc>
      </w:tr>
      <w:tr w:rsidR="00373318" w:rsidRPr="003F3D71" w:rsidTr="009A2273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>1. Основные правила оформления чертежа.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>2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071AB1" w:rsidRDefault="00373318" w:rsidP="009A2273">
            <w:pPr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071AB1" w:rsidRDefault="00373318" w:rsidP="009A2273">
            <w:pPr>
              <w:rPr>
                <w:b/>
              </w:rPr>
            </w:pPr>
          </w:p>
        </w:tc>
      </w:tr>
      <w:tr w:rsidR="00373318" w:rsidRPr="003F3D71" w:rsidTr="004471F4">
        <w:trPr>
          <w:trHeight w:val="33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</w:tr>
      <w:tr w:rsidR="00373318" w:rsidRPr="003F3D71" w:rsidTr="009A2273">
        <w:trPr>
          <w:trHeight w:val="48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Введение в п</w:t>
            </w:r>
            <w:r w:rsidRPr="005A663C">
              <w:rPr>
                <w:rFonts w:ascii="Times New Roman" w:hAnsi="Times New Roman" w:cs="Times New Roman"/>
                <w:szCs w:val="24"/>
              </w:rPr>
              <w:t xml:space="preserve">редмет, цели и содержание дисциплины «Основы технического черчения». </w:t>
            </w:r>
            <w:r>
              <w:rPr>
                <w:rFonts w:ascii="Times New Roman" w:hAnsi="Times New Roman" w:cs="Times New Roman"/>
                <w:szCs w:val="24"/>
              </w:rPr>
              <w:t xml:space="preserve"> ЕСКД</w:t>
            </w:r>
            <w:r w:rsidR="007F036A">
              <w:rPr>
                <w:rFonts w:ascii="Times New Roman" w:hAnsi="Times New Roman" w:cs="Times New Roman"/>
                <w:szCs w:val="24"/>
              </w:rPr>
              <w:t xml:space="preserve"> и ГОСТы.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1F4" w:rsidRDefault="00373318" w:rsidP="009A2273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 </w:t>
            </w:r>
            <w:r w:rsidR="004471F4">
              <w:t>–</w:t>
            </w:r>
            <w:r>
              <w:t xml:space="preserve"> </w:t>
            </w:r>
            <w:r w:rsidR="004471F4">
              <w:t xml:space="preserve">ОК </w:t>
            </w:r>
            <w:r>
              <w:t xml:space="preserve">7 </w:t>
            </w:r>
          </w:p>
          <w:p w:rsidR="004471F4" w:rsidRDefault="004471F4" w:rsidP="004471F4">
            <w:pPr>
              <w:spacing w:line="276" w:lineRule="auto"/>
            </w:pPr>
            <w:r>
              <w:t xml:space="preserve">ПК 1.1.-ПК 1.4. П.К.2.1.-ПК 2.3. </w:t>
            </w:r>
          </w:p>
          <w:p w:rsidR="004471F4" w:rsidRDefault="004471F4" w:rsidP="004471F4">
            <w:pPr>
              <w:spacing w:line="276" w:lineRule="auto"/>
            </w:pPr>
            <w:r>
              <w:t xml:space="preserve">ПК 3.1.-ПК 3.3. </w:t>
            </w:r>
          </w:p>
          <w:p w:rsidR="004471F4" w:rsidRDefault="004471F4" w:rsidP="004471F4">
            <w:pPr>
              <w:spacing w:line="276" w:lineRule="auto"/>
            </w:pPr>
            <w:r>
              <w:t xml:space="preserve">ПК 4.1.-ПК 4.3. </w:t>
            </w:r>
          </w:p>
          <w:p w:rsidR="00373318" w:rsidRDefault="004471F4" w:rsidP="004471F4">
            <w:pPr>
              <w:rPr>
                <w:b/>
              </w:rPr>
            </w:pPr>
            <w:r>
              <w:t>ПК 5.1.-ПК 5.5</w:t>
            </w:r>
          </w:p>
        </w:tc>
      </w:tr>
      <w:tr w:rsidR="00373318" w:rsidRPr="003F3D71" w:rsidTr="009A2273">
        <w:trPr>
          <w:trHeight w:val="55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5A663C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5A663C">
              <w:rPr>
                <w:rFonts w:ascii="Times New Roman" w:hAnsi="Times New Roman" w:cs="Times New Roman"/>
                <w:szCs w:val="24"/>
              </w:rPr>
              <w:t>Форматы чертежей, их оформление. Масштабы. Шрифты. Оформление чертежей по государственным стандартам ЕСКД.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51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5A663C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071AB1">
              <w:rPr>
                <w:rFonts w:ascii="Times New Roman" w:hAnsi="Times New Roman" w:cs="Times New Roman"/>
                <w:szCs w:val="24"/>
              </w:rPr>
              <w:t xml:space="preserve">Линии чертежей. </w:t>
            </w:r>
            <w:r>
              <w:rPr>
                <w:rFonts w:ascii="Times New Roman" w:hAnsi="Times New Roman" w:cs="Times New Roman"/>
                <w:szCs w:val="24"/>
              </w:rPr>
              <w:t>Нанесение размеров. Правила</w:t>
            </w:r>
            <w:r w:rsidRPr="00071AB1">
              <w:rPr>
                <w:rFonts w:ascii="Times New Roman" w:hAnsi="Times New Roman" w:cs="Times New Roman"/>
                <w:szCs w:val="24"/>
              </w:rPr>
              <w:t xml:space="preserve"> нанесения размеров. Стадии разработки конструкторской документации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071AB1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00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Деление окружности на равные части. </w:t>
            </w:r>
            <w:r w:rsidRPr="00071AB1">
              <w:rPr>
                <w:rFonts w:ascii="Times New Roman" w:hAnsi="Times New Roman" w:cs="Times New Roman"/>
                <w:szCs w:val="24"/>
              </w:rPr>
              <w:t xml:space="preserve">Правила деления окружности. Геометрические построения.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19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</w:pPr>
            <w:r w:rsidRPr="000747C5">
              <w:rPr>
                <w:b/>
              </w:rPr>
              <w:t>Практическая работа</w:t>
            </w:r>
            <w:r>
              <w:t xml:space="preserve">: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4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  <w:rPr>
                <w:b/>
              </w:rPr>
            </w:pPr>
            <w:r>
              <w:t>1.</w:t>
            </w:r>
            <w:r w:rsidRPr="00071AB1">
              <w:t>Выполнение линий чертежа</w:t>
            </w:r>
            <w:r>
              <w:t>. 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1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58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  <w:rPr>
                <w:b/>
              </w:rPr>
            </w:pPr>
            <w:r>
              <w:t>2. Деление окружности. Формат</w:t>
            </w:r>
            <w:proofErr w:type="gramStart"/>
            <w:r>
              <w:t xml:space="preserve"> А</w:t>
            </w:r>
            <w:proofErr w:type="gramEnd"/>
            <w:r>
              <w:t xml:space="preserve"> 4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58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both"/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8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071AB1">
              <w:rPr>
                <w:rFonts w:ascii="Times New Roman" w:hAnsi="Times New Roman" w:cs="Times New Roman"/>
                <w:szCs w:val="24"/>
              </w:rPr>
              <w:t xml:space="preserve">Сопряжение линий. </w:t>
            </w:r>
            <w:r>
              <w:rPr>
                <w:rFonts w:ascii="Times New Roman" w:hAnsi="Times New Roman" w:cs="Times New Roman"/>
                <w:szCs w:val="24"/>
              </w:rPr>
              <w:t>Виды сопряжений.</w:t>
            </w:r>
            <w:r w:rsidRPr="00071AB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8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pStyle w:val="a6"/>
              <w:numPr>
                <w:ilvl w:val="0"/>
                <w:numId w:val="4"/>
              </w:numPr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Сопряжение Внутреннее и внешнее.</w:t>
            </w:r>
            <w:r w:rsidRPr="00071AB1">
              <w:rPr>
                <w:rFonts w:ascii="Times New Roman" w:hAnsi="Times New Roman" w:cs="Times New Roman"/>
                <w:szCs w:val="24"/>
              </w:rPr>
              <w:t xml:space="preserve"> Приемы вычерчивания, сопряжения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19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</w:pPr>
            <w:r w:rsidRPr="00071AB1">
              <w:rPr>
                <w:b/>
              </w:rPr>
              <w:t>Практические занятия</w:t>
            </w:r>
            <w:r>
              <w:rPr>
                <w:b/>
              </w:rPr>
              <w:t>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</w:tr>
      <w:tr w:rsidR="00373318" w:rsidRPr="003F3D71" w:rsidTr="009A2273">
        <w:trPr>
          <w:trHeight w:val="345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>
              <w:t>Построение сопряжения. 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1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</w:tr>
      <w:tr w:rsidR="00373318" w:rsidRPr="003F3D71" w:rsidTr="009A2273">
        <w:trPr>
          <w:trHeight w:val="482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Самостоятельная работа </w:t>
            </w:r>
            <w:proofErr w:type="gramStart"/>
            <w:r w:rsidRPr="00071AB1">
              <w:rPr>
                <w:b/>
              </w:rPr>
              <w:t>обучающихся</w:t>
            </w:r>
            <w:proofErr w:type="gramEnd"/>
            <w:r w:rsidRPr="00071AB1">
              <w:rPr>
                <w:b/>
              </w:rPr>
              <w:t xml:space="preserve">.  </w:t>
            </w:r>
          </w:p>
          <w:p w:rsidR="00373318" w:rsidRDefault="00373318" w:rsidP="009A2273">
            <w:pPr>
              <w:jc w:val="both"/>
            </w:pPr>
            <w:r w:rsidRPr="00071AB1">
              <w:t>Оформление титульного листа альбома практических работ. Подготовка к практической работе (оформление формата А</w:t>
            </w:r>
            <w:proofErr w:type="gramStart"/>
            <w:r w:rsidRPr="00071AB1">
              <w:t>4</w:t>
            </w:r>
            <w:proofErr w:type="gramEnd"/>
            <w:r w:rsidRPr="00071AB1">
              <w:t xml:space="preserve"> в соответствии с требованиями ЕСКД). Ведение </w:t>
            </w:r>
            <w:r w:rsidRPr="00071AB1">
              <w:lastRenderedPageBreak/>
              <w:t>технического словаря.</w:t>
            </w:r>
          </w:p>
          <w:p w:rsidR="00373318" w:rsidRPr="00071AB1" w:rsidRDefault="00373318" w:rsidP="009A2273">
            <w:pPr>
              <w:jc w:val="both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071AB1" w:rsidRDefault="00373318" w:rsidP="009A2273">
            <w:pPr>
              <w:jc w:val="center"/>
              <w:rPr>
                <w:b/>
              </w:rPr>
            </w:pPr>
          </w:p>
        </w:tc>
      </w:tr>
      <w:tr w:rsidR="004471F4" w:rsidRPr="003F3D71" w:rsidTr="00E60D9D">
        <w:trPr>
          <w:trHeight w:val="482"/>
        </w:trPr>
        <w:tc>
          <w:tcPr>
            <w:tcW w:w="1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F4" w:rsidRPr="004471F4" w:rsidRDefault="004471F4" w:rsidP="004471F4">
            <w:pPr>
              <w:jc w:val="center"/>
              <w:rPr>
                <w:b/>
                <w:sz w:val="28"/>
                <w:szCs w:val="28"/>
              </w:rPr>
            </w:pPr>
            <w:r w:rsidRPr="004471F4">
              <w:rPr>
                <w:b/>
                <w:sz w:val="28"/>
                <w:szCs w:val="28"/>
              </w:rPr>
              <w:lastRenderedPageBreak/>
              <w:t>Раздел 2. Проекционное черчение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1F4" w:rsidRPr="00071AB1" w:rsidRDefault="004471F4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F4" w:rsidRPr="00071AB1" w:rsidRDefault="004471F4" w:rsidP="009A2273">
            <w:pPr>
              <w:jc w:val="center"/>
              <w:rPr>
                <w:b/>
              </w:rPr>
            </w:pPr>
          </w:p>
        </w:tc>
      </w:tr>
      <w:tr w:rsidR="00EF4FD2" w:rsidRPr="003F3D71" w:rsidTr="00F850E5">
        <w:trPr>
          <w:trHeight w:val="28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2.</w:t>
            </w:r>
          </w:p>
          <w:p w:rsidR="00EF4FD2" w:rsidRDefault="00EF4FD2" w:rsidP="004471F4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«</w:t>
            </w:r>
            <w:r>
              <w:rPr>
                <w:b/>
                <w:sz w:val="26"/>
                <w:szCs w:val="26"/>
              </w:rPr>
              <w:t>Проецирование на плоскость»</w:t>
            </w:r>
          </w:p>
          <w:p w:rsidR="00EF4FD2" w:rsidRPr="003F3D71" w:rsidRDefault="00EF4FD2" w:rsidP="004471F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>Содержание учебного материала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 xml:space="preserve">Уровень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071AB1" w:rsidRDefault="00EF4FD2" w:rsidP="009A227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</w:rPr>
            </w:pPr>
          </w:p>
        </w:tc>
      </w:tr>
      <w:tr w:rsidR="00EF4FD2" w:rsidRPr="003F3D71" w:rsidTr="00F850E5">
        <w:trPr>
          <w:trHeight w:val="28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both"/>
              <w:rPr>
                <w:b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>освоения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</w:rPr>
            </w:pPr>
          </w:p>
        </w:tc>
      </w:tr>
      <w:tr w:rsidR="00EF4FD2" w:rsidRPr="003F3D71" w:rsidTr="00F850E5">
        <w:trPr>
          <w:trHeight w:val="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>1. Проекционное черчение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>3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D2" w:rsidRPr="00071AB1" w:rsidRDefault="00EF4FD2" w:rsidP="009A2273">
            <w:pPr>
              <w:rPr>
                <w:b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071AB1" w:rsidRDefault="00EF4FD2" w:rsidP="009A2273">
            <w:pPr>
              <w:rPr>
                <w:b/>
              </w:rPr>
            </w:pPr>
          </w:p>
        </w:tc>
      </w:tr>
      <w:tr w:rsidR="00373318" w:rsidRPr="003F3D71" w:rsidTr="009A2273">
        <w:trPr>
          <w:trHeight w:val="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071AB1" w:rsidRDefault="00373318" w:rsidP="009A22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</w:rPr>
            </w:pPr>
          </w:p>
        </w:tc>
      </w:tr>
      <w:tr w:rsidR="00373318" w:rsidRPr="003F3D71" w:rsidTr="009A2273">
        <w:trPr>
          <w:trHeight w:val="31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</w:pPr>
            <w:r>
              <w:t>1. П</w:t>
            </w:r>
            <w:r w:rsidRPr="00E54D57">
              <w:t>роецирование.  Плоскости проекций.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Default="00EF4FD2" w:rsidP="00EF4FD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 – ОК 7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1.1.-ПК 1.4. П.К.2.1.-ПК 2.3.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3.1.-ПК 3.3.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4.1.-ПК 4.3. </w:t>
            </w:r>
          </w:p>
          <w:p w:rsidR="00373318" w:rsidRPr="003F3D71" w:rsidRDefault="00EF4FD2" w:rsidP="00EF4FD2">
            <w:pPr>
              <w:jc w:val="center"/>
              <w:rPr>
                <w:b/>
                <w:sz w:val="26"/>
                <w:szCs w:val="26"/>
              </w:rPr>
            </w:pPr>
            <w:r>
              <w:t>ПК 5.1.-ПК 5.5</w:t>
            </w:r>
          </w:p>
        </w:tc>
      </w:tr>
      <w:tr w:rsidR="00373318" w:rsidRPr="003F3D71" w:rsidTr="009A2273">
        <w:trPr>
          <w:trHeight w:val="211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both"/>
            </w:pPr>
            <w:r>
              <w:t>2. Проецирование на 2</w:t>
            </w:r>
            <w:r w:rsidRPr="00E54D57">
              <w:t xml:space="preserve"> плоскости. Комплексный чертеж детали, вспомогательная прямая комплексного чертежа.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both"/>
            </w:pPr>
            <w:r w:rsidRPr="00E54D57">
              <w:t xml:space="preserve"> </w:t>
            </w:r>
            <w:r>
              <w:t>3. Проецирование на 3</w:t>
            </w:r>
            <w:r w:rsidRPr="00E54D57">
              <w:t xml:space="preserve"> плоскости Проекции геометрических тел</w:t>
            </w:r>
            <w:r w:rsidRPr="00E54D57">
              <w:rPr>
                <w:b/>
              </w:rPr>
              <w:t xml:space="preserve">.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  <w:rPr>
                <w:b/>
              </w:rPr>
            </w:pPr>
            <w:r w:rsidRPr="000747C5">
              <w:rPr>
                <w:b/>
              </w:rPr>
              <w:t>Практические занятия</w:t>
            </w:r>
            <w:r>
              <w:rPr>
                <w:b/>
              </w:rPr>
              <w:t>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</w:pPr>
            <w:r w:rsidRPr="000747C5">
              <w:t>Выполнение чертежа детали – проецирование на 3 плоскости проекций.</w:t>
            </w:r>
            <w:r>
              <w:t xml:space="preserve"> 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</w:pPr>
            <w:r w:rsidRPr="00071AB1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2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E54D57" w:rsidRDefault="00373318" w:rsidP="009A2273">
            <w:pPr>
              <w:tabs>
                <w:tab w:val="num" w:pos="0"/>
                <w:tab w:val="left" w:pos="352"/>
              </w:tabs>
              <w:ind w:left="284"/>
              <w:jc w:val="both"/>
            </w:pPr>
            <w:r>
              <w:t>4.</w:t>
            </w:r>
            <w:r w:rsidRPr="00EB3795">
              <w:t xml:space="preserve">Аксонометрические и прямоугольные проекции.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1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pStyle w:val="a6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62"/>
              </w:tabs>
              <w:ind w:left="70" w:hanging="7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Диметрия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0747C5">
              <w:rPr>
                <w:rFonts w:ascii="Times New Roman" w:hAnsi="Times New Roman" w:cs="Times New Roman"/>
                <w:szCs w:val="24"/>
              </w:rPr>
              <w:t>Диметрическая</w:t>
            </w:r>
            <w:proofErr w:type="spellEnd"/>
            <w:r w:rsidRPr="000747C5">
              <w:rPr>
                <w:rFonts w:ascii="Times New Roman" w:hAnsi="Times New Roman" w:cs="Times New Roman"/>
                <w:szCs w:val="24"/>
              </w:rPr>
              <w:t xml:space="preserve"> проекция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  <w:r w:rsidRPr="000747C5">
              <w:rPr>
                <w:rFonts w:ascii="Times New Roman" w:hAnsi="Times New Roman" w:cs="Times New Roman"/>
                <w:szCs w:val="24"/>
              </w:rPr>
              <w:t>.</w:t>
            </w:r>
            <w:r w:rsidRPr="000747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Изометрия (Изометрическая проекция).</w:t>
            </w:r>
            <w:r w:rsidRPr="000747C5">
              <w:rPr>
                <w:rFonts w:ascii="Times New Roman" w:hAnsi="Times New Roman" w:cs="Times New Roman"/>
              </w:rPr>
              <w:t xml:space="preserve">  Прямоугольное проецирование.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1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47C5" w:rsidRDefault="00373318" w:rsidP="009A2273">
            <w:pPr>
              <w:jc w:val="both"/>
              <w:rPr>
                <w:b/>
              </w:rPr>
            </w:pPr>
            <w:r w:rsidRPr="000747C5">
              <w:rPr>
                <w:b/>
              </w:rPr>
              <w:t>Практические занятия</w:t>
            </w:r>
            <w:r>
              <w:rPr>
                <w:b/>
              </w:rPr>
              <w:t>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1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Default="00373318" w:rsidP="009A2273">
            <w:pPr>
              <w:jc w:val="both"/>
            </w:pPr>
            <w:r w:rsidRPr="000747C5">
              <w:t>Построение третьей проекции по двум заданным</w:t>
            </w:r>
            <w:r>
              <w:t>. 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1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jc w:val="both"/>
              <w:rPr>
                <w:b/>
              </w:rPr>
            </w:pPr>
            <w:r w:rsidRPr="00760D0D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7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EB3795" w:rsidRDefault="00373318" w:rsidP="009A227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Сечение. </w:t>
            </w:r>
            <w:r w:rsidRPr="00EB3795">
              <w:rPr>
                <w:rFonts w:ascii="Times New Roman" w:hAnsi="Times New Roman" w:cs="Times New Roman"/>
              </w:rPr>
              <w:t>Сечение деталей плоскостями.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67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EB3795" w:rsidRDefault="00373318" w:rsidP="009A227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B3795">
              <w:rPr>
                <w:rFonts w:ascii="Times New Roman" w:hAnsi="Times New Roman" w:cs="Times New Roman"/>
              </w:rPr>
              <w:t xml:space="preserve">Классификация сечений. Обозначение сечений. 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67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284" w:hanging="214"/>
              <w:jc w:val="both"/>
              <w:rPr>
                <w:b/>
              </w:rPr>
            </w:pPr>
            <w:r w:rsidRPr="00760D0D">
              <w:rPr>
                <w:b/>
              </w:rPr>
              <w:t>Практические занятия: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67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284" w:hanging="214"/>
              <w:jc w:val="both"/>
            </w:pPr>
            <w:r w:rsidRPr="00760D0D">
              <w:t>Построение сечений. Формат А</w:t>
            </w:r>
            <w:proofErr w:type="gramStart"/>
            <w:r w:rsidRPr="00760D0D">
              <w:t>4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67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284" w:hanging="214"/>
              <w:jc w:val="both"/>
              <w:rPr>
                <w:b/>
              </w:rPr>
            </w:pPr>
            <w:r w:rsidRPr="00760D0D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293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A180D" w:rsidRDefault="00373318" w:rsidP="009A2273">
            <w:pPr>
              <w:pStyle w:val="a6"/>
              <w:numPr>
                <w:ilvl w:val="0"/>
                <w:numId w:val="3"/>
              </w:numPr>
              <w:tabs>
                <w:tab w:val="clear" w:pos="644"/>
                <w:tab w:val="left" w:pos="70"/>
                <w:tab w:val="num" w:pos="354"/>
              </w:tabs>
              <w:ind w:left="212" w:firstLine="0"/>
              <w:jc w:val="both"/>
              <w:rPr>
                <w:rFonts w:ascii="Times New Roman" w:hAnsi="Times New Roman" w:cs="Times New Roman"/>
              </w:rPr>
            </w:pPr>
            <w:r w:rsidRPr="000A180D">
              <w:rPr>
                <w:rFonts w:ascii="Times New Roman" w:hAnsi="Times New Roman" w:cs="Times New Roman"/>
              </w:rPr>
              <w:t>Разрезы. Общее понятие о разрезах.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3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70"/>
              <w:jc w:val="both"/>
            </w:pPr>
            <w:r>
              <w:t>10.</w:t>
            </w:r>
            <w:r w:rsidRPr="00760D0D">
              <w:t xml:space="preserve"> Классификация разрезов. Построение разрезов на чертежах.</w:t>
            </w:r>
            <w:r>
              <w:t xml:space="preserve"> Сложные разрезы.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3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70"/>
              <w:jc w:val="both"/>
              <w:rPr>
                <w:b/>
              </w:rPr>
            </w:pPr>
            <w:r w:rsidRPr="00760D0D">
              <w:rPr>
                <w:b/>
              </w:rPr>
              <w:t>Практические</w:t>
            </w:r>
            <w:r>
              <w:rPr>
                <w:b/>
              </w:rPr>
              <w:t xml:space="preserve"> занятия: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33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760D0D" w:rsidRDefault="00373318" w:rsidP="009A2273">
            <w:pPr>
              <w:ind w:left="70"/>
              <w:jc w:val="both"/>
            </w:pPr>
            <w:r w:rsidRPr="00760D0D">
              <w:t>Построение 3-х проекций, выполнение фронтального разреза.</w:t>
            </w:r>
            <w:r>
              <w:t xml:space="preserve"> Формат А</w:t>
            </w:r>
            <w:proofErr w:type="gramStart"/>
            <w:r>
              <w:t>4</w:t>
            </w:r>
            <w:proofErr w:type="gramEnd"/>
            <w: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78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both"/>
              <w:rPr>
                <w:sz w:val="26"/>
                <w:szCs w:val="26"/>
              </w:rPr>
            </w:pPr>
            <w:r>
              <w:t xml:space="preserve">11. </w:t>
            </w:r>
            <w:r w:rsidRPr="00E54D57">
              <w:t>Проекции моделей, эскизы и техническое рисование. Назначение технического рисунка, его отличие от аксонометрической проекции</w:t>
            </w:r>
          </w:p>
          <w:p w:rsidR="00373318" w:rsidRPr="00A9503C" w:rsidRDefault="00373318" w:rsidP="009A2273">
            <w:pPr>
              <w:tabs>
                <w:tab w:val="left" w:pos="354"/>
              </w:tabs>
              <w:jc w:val="both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</w:pPr>
          </w:p>
        </w:tc>
      </w:tr>
      <w:tr w:rsidR="00373318" w:rsidRPr="003F3D71" w:rsidTr="009A2273">
        <w:trPr>
          <w:trHeight w:val="70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071AB1" w:rsidRDefault="00373318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Самостоятельная работа </w:t>
            </w:r>
            <w:proofErr w:type="gramStart"/>
            <w:r w:rsidRPr="00071AB1">
              <w:rPr>
                <w:b/>
              </w:rPr>
              <w:t>обучающихся</w:t>
            </w:r>
            <w:proofErr w:type="gramEnd"/>
            <w:r w:rsidRPr="00071AB1">
              <w:rPr>
                <w:b/>
              </w:rPr>
              <w:t xml:space="preserve">: </w:t>
            </w:r>
          </w:p>
          <w:p w:rsidR="00373318" w:rsidRPr="00071AB1" w:rsidRDefault="00373318" w:rsidP="009A2273">
            <w:pPr>
              <w:jc w:val="both"/>
            </w:pPr>
            <w:r w:rsidRPr="00071AB1">
              <w:t>Подготовка к практической работе (оформление формата А</w:t>
            </w:r>
            <w:proofErr w:type="gramStart"/>
            <w:r w:rsidRPr="00071AB1">
              <w:t>4</w:t>
            </w:r>
            <w:proofErr w:type="gramEnd"/>
            <w:r w:rsidRPr="00071AB1">
              <w:t xml:space="preserve"> в соответствии с требованиями ЕСКД).  Выполнение аксонометрической проекции модели детали.  Построение развертки геометрического тела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471F4" w:rsidRPr="003F3D71" w:rsidTr="000B4608">
        <w:trPr>
          <w:trHeight w:val="70"/>
        </w:trPr>
        <w:tc>
          <w:tcPr>
            <w:tcW w:w="1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F4" w:rsidRPr="004471F4" w:rsidRDefault="004471F4" w:rsidP="004471F4">
            <w:pPr>
              <w:jc w:val="center"/>
              <w:rPr>
                <w:b/>
                <w:sz w:val="28"/>
                <w:szCs w:val="28"/>
              </w:rPr>
            </w:pPr>
            <w:r w:rsidRPr="004471F4">
              <w:rPr>
                <w:b/>
                <w:sz w:val="28"/>
                <w:szCs w:val="28"/>
              </w:rPr>
              <w:t>Раздел 3. Машиностроительное черчение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1F4" w:rsidRPr="003F3D71" w:rsidRDefault="004471F4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F4" w:rsidRPr="003F3D71" w:rsidRDefault="004471F4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F4FD2" w:rsidRPr="003F3D71" w:rsidTr="001C4142">
        <w:trPr>
          <w:trHeight w:val="42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Тема 3.</w:t>
            </w: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«</w:t>
            </w:r>
            <w:r>
              <w:rPr>
                <w:b/>
                <w:sz w:val="26"/>
                <w:szCs w:val="26"/>
              </w:rPr>
              <w:t>Рабочие и сборочные  чертежи»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center"/>
              <w:rPr>
                <w:b/>
              </w:rPr>
            </w:pPr>
            <w:r w:rsidRPr="00071AB1">
              <w:rPr>
                <w:b/>
              </w:rPr>
              <w:t>Уровень освоения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F4FD2" w:rsidRPr="003F3D71" w:rsidTr="001C4142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071AB1" w:rsidRDefault="00EF4FD2" w:rsidP="009A2273">
            <w:pPr>
              <w:jc w:val="both"/>
              <w:rPr>
                <w:b/>
              </w:rPr>
            </w:pPr>
            <w:r w:rsidRPr="00071AB1">
              <w:rPr>
                <w:b/>
              </w:rPr>
              <w:t xml:space="preserve">1. Основы построения чертежей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877D3C" w:rsidRDefault="00373318" w:rsidP="009A2273">
            <w:pPr>
              <w:jc w:val="both"/>
              <w:rPr>
                <w:b/>
              </w:rPr>
            </w:pPr>
            <w:r w:rsidRPr="00877D3C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F4FD2" w:rsidRPr="003F3D71" w:rsidTr="009A2273">
        <w:trPr>
          <w:trHeight w:val="51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5D4939" w:rsidRDefault="00EF4FD2" w:rsidP="009A2273">
            <w:pPr>
              <w:pStyle w:val="a6"/>
              <w:numPr>
                <w:ilvl w:val="0"/>
                <w:numId w:val="5"/>
              </w:numPr>
              <w:tabs>
                <w:tab w:val="left" w:pos="354"/>
              </w:tabs>
              <w:ind w:left="70" w:firstLine="0"/>
              <w:jc w:val="both"/>
              <w:rPr>
                <w:sz w:val="26"/>
                <w:szCs w:val="26"/>
              </w:rPr>
            </w:pPr>
            <w:r w:rsidRPr="00E54D57">
              <w:rPr>
                <w:rFonts w:ascii="Times New Roman" w:hAnsi="Times New Roman" w:cs="Times New Roman"/>
                <w:szCs w:val="24"/>
              </w:rPr>
              <w:t>Виды на чертеже и их расположение. Классификация и размещение видов на чертежах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E54D5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Default="00EF4FD2" w:rsidP="00EF4FD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 – ОК 7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1.1.-ПК 1.4. П.К.2.1.-ПК 2.3.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3.1.-ПК 3.3. </w:t>
            </w:r>
          </w:p>
          <w:p w:rsidR="00EF4FD2" w:rsidRDefault="00EF4FD2" w:rsidP="00EF4FD2">
            <w:pPr>
              <w:spacing w:line="276" w:lineRule="auto"/>
            </w:pPr>
            <w:r>
              <w:t xml:space="preserve">ПК 4.1.-ПК 4.3. </w:t>
            </w:r>
          </w:p>
          <w:p w:rsidR="00EF4FD2" w:rsidRPr="003F3D71" w:rsidRDefault="00EF4FD2" w:rsidP="00EF4FD2">
            <w:pPr>
              <w:jc w:val="center"/>
              <w:rPr>
                <w:b/>
                <w:sz w:val="26"/>
                <w:szCs w:val="26"/>
              </w:rPr>
            </w:pPr>
            <w:r>
              <w:t>ПК 5.1.-ПК 5.5</w:t>
            </w:r>
          </w:p>
        </w:tc>
      </w:tr>
      <w:tr w:rsidR="00EF4FD2" w:rsidRPr="003F3D71" w:rsidTr="009A2273">
        <w:trPr>
          <w:trHeight w:val="30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E54D57" w:rsidRDefault="00EF4FD2" w:rsidP="009A2273">
            <w:pPr>
              <w:pStyle w:val="a6"/>
              <w:numPr>
                <w:ilvl w:val="0"/>
                <w:numId w:val="5"/>
              </w:numPr>
              <w:tabs>
                <w:tab w:val="left" w:pos="354"/>
              </w:tabs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54D57">
              <w:rPr>
                <w:rFonts w:ascii="Times New Roman" w:hAnsi="Times New Roman" w:cs="Times New Roman"/>
                <w:szCs w:val="24"/>
              </w:rPr>
              <w:t>Условности и упрощения на рабочих чертежах.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9A2273">
        <w:trPr>
          <w:trHeight w:val="30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877D3C" w:rsidRDefault="00EF4FD2" w:rsidP="009A2273">
            <w:pPr>
              <w:tabs>
                <w:tab w:val="left" w:pos="354"/>
              </w:tabs>
              <w:jc w:val="both"/>
              <w:rPr>
                <w:b/>
              </w:rPr>
            </w:pPr>
            <w:r w:rsidRPr="00877D3C">
              <w:rPr>
                <w:b/>
              </w:rPr>
              <w:t>Практическ</w:t>
            </w:r>
            <w:r>
              <w:rPr>
                <w:b/>
              </w:rPr>
              <w:t>ие занятия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9A2273">
        <w:trPr>
          <w:trHeight w:val="30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EB3795" w:rsidRDefault="00EF4FD2" w:rsidP="009A2273">
            <w:pPr>
              <w:jc w:val="both"/>
              <w:rPr>
                <w:i/>
              </w:rPr>
            </w:pPr>
            <w:r w:rsidRPr="00EB3795">
              <w:rPr>
                <w:i/>
              </w:rPr>
              <w:t>(не предусмотрены)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9A2273">
        <w:trPr>
          <w:trHeight w:val="30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877D3C" w:rsidRDefault="00EF4FD2" w:rsidP="009A2273">
            <w:pPr>
              <w:jc w:val="both"/>
            </w:pPr>
            <w:r w:rsidRPr="00877D3C">
              <w:rPr>
                <w:b/>
              </w:rPr>
              <w:t>Тематика учебных занятий: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9A2273">
        <w:trPr>
          <w:trHeight w:val="240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E54D57" w:rsidRDefault="00EF4FD2" w:rsidP="009A2273">
            <w:pPr>
              <w:pStyle w:val="a6"/>
              <w:numPr>
                <w:ilvl w:val="0"/>
                <w:numId w:val="5"/>
              </w:numPr>
              <w:tabs>
                <w:tab w:val="left" w:pos="354"/>
              </w:tabs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54D57">
              <w:rPr>
                <w:rFonts w:ascii="Times New Roman" w:hAnsi="Times New Roman" w:cs="Times New Roman"/>
                <w:szCs w:val="24"/>
              </w:rPr>
              <w:t xml:space="preserve"> Изображение неразъемных соединений. Изображение и обозначение на чертеже.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9A2273"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E54D57" w:rsidRDefault="00EF4FD2" w:rsidP="009A2273">
            <w:pPr>
              <w:pStyle w:val="a6"/>
              <w:numPr>
                <w:ilvl w:val="0"/>
                <w:numId w:val="5"/>
              </w:numPr>
              <w:tabs>
                <w:tab w:val="left" w:pos="354"/>
              </w:tabs>
              <w:ind w:left="70"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Разьемные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соединения Чтение чертежей </w:t>
            </w:r>
            <w:r w:rsidRPr="00E54D57">
              <w:rPr>
                <w:rFonts w:ascii="Times New Roman" w:hAnsi="Times New Roman" w:cs="Times New Roman"/>
                <w:szCs w:val="24"/>
              </w:rPr>
              <w:t>разъемных соединений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Default="00EF4FD2" w:rsidP="009A2273">
            <w:pPr>
              <w:jc w:val="center"/>
            </w:pPr>
          </w:p>
        </w:tc>
      </w:tr>
      <w:tr w:rsidR="00EF4FD2" w:rsidRPr="003F3D71" w:rsidTr="000E251A">
        <w:trPr>
          <w:trHeight w:val="323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877D3C" w:rsidRDefault="00EF4FD2" w:rsidP="009A2273">
            <w:pPr>
              <w:jc w:val="both"/>
              <w:rPr>
                <w:b/>
              </w:rPr>
            </w:pPr>
            <w:r w:rsidRPr="00877D3C">
              <w:rPr>
                <w:b/>
              </w:rPr>
              <w:t xml:space="preserve">Практические занятия:  </w:t>
            </w:r>
            <w:r w:rsidRPr="009E71B7">
              <w:rPr>
                <w:i/>
              </w:rPr>
              <w:t xml:space="preserve">«Чтение чертежей </w:t>
            </w:r>
            <w:proofErr w:type="spellStart"/>
            <w:r w:rsidRPr="009E71B7">
              <w:rPr>
                <w:i/>
              </w:rPr>
              <w:t>разьемных</w:t>
            </w:r>
            <w:proofErr w:type="spellEnd"/>
            <w:r w:rsidRPr="009E71B7">
              <w:rPr>
                <w:i/>
              </w:rPr>
              <w:t xml:space="preserve"> соединений»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F4FD2" w:rsidRPr="003F3D71" w:rsidTr="009A2273">
        <w:trPr>
          <w:trHeight w:val="285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FD2" w:rsidRPr="003F3D71" w:rsidRDefault="00EF4FD2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D2" w:rsidRPr="00EB3795" w:rsidRDefault="00EF4FD2" w:rsidP="009A2273">
            <w:pPr>
              <w:jc w:val="both"/>
              <w:rPr>
                <w:i/>
              </w:rPr>
            </w:pPr>
            <w:r w:rsidRPr="00EB3795">
              <w:rPr>
                <w:i/>
              </w:rPr>
              <w:t>(не предусмотрены)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FD2" w:rsidRPr="003F3D71" w:rsidRDefault="00EF4FD2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877D3C" w:rsidRDefault="00373318" w:rsidP="009A2273">
            <w:pPr>
              <w:jc w:val="both"/>
              <w:rPr>
                <w:b/>
              </w:rPr>
            </w:pPr>
            <w:r w:rsidRPr="00877D3C">
              <w:rPr>
                <w:b/>
              </w:rPr>
              <w:t xml:space="preserve">Самостоятельная работа </w:t>
            </w:r>
            <w:proofErr w:type="gramStart"/>
            <w:r w:rsidRPr="00877D3C">
              <w:rPr>
                <w:b/>
              </w:rPr>
              <w:t>обучающихся</w:t>
            </w:r>
            <w:proofErr w:type="gramEnd"/>
            <w:r w:rsidRPr="00877D3C">
              <w:rPr>
                <w:b/>
              </w:rPr>
              <w:t xml:space="preserve">*  </w:t>
            </w:r>
          </w:p>
          <w:p w:rsidR="00373318" w:rsidRPr="003F3D71" w:rsidRDefault="00373318" w:rsidP="009A2273">
            <w:pPr>
              <w:jc w:val="both"/>
              <w:rPr>
                <w:sz w:val="26"/>
                <w:szCs w:val="26"/>
              </w:rPr>
            </w:pPr>
            <w:r w:rsidRPr="003F3D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</w:p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8D29B4" w:rsidRDefault="00373318" w:rsidP="009A2273">
            <w:pPr>
              <w:jc w:val="both"/>
              <w:rPr>
                <w:b/>
                <w:i/>
                <w:sz w:val="26"/>
                <w:szCs w:val="26"/>
              </w:rPr>
            </w:pPr>
            <w:r w:rsidRPr="008D29B4">
              <w:rPr>
                <w:b/>
                <w:i/>
                <w:sz w:val="26"/>
                <w:szCs w:val="26"/>
              </w:rPr>
              <w:t>Зачет с оценкой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Обязательных аудиторных занятий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318" w:rsidRPr="003F3D71" w:rsidRDefault="00373318" w:rsidP="009A2273">
            <w:pPr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318" w:rsidRPr="003F3D71" w:rsidTr="009A2273">
        <w:trPr>
          <w:trHeight w:val="42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73318" w:rsidRPr="003F3D71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471F4" w:rsidRDefault="004471F4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471F4" w:rsidRDefault="004471F4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lastRenderedPageBreak/>
        <w:t>Для характеристики уровня освоения учебного материала используются следующие обозначения: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 – </w:t>
      </w:r>
      <w:proofErr w:type="gramStart"/>
      <w:r>
        <w:t>ознакомительный</w:t>
      </w:r>
      <w:proofErr w:type="gramEnd"/>
      <w:r>
        <w:t xml:space="preserve"> (воспроизведение информации, узнавание (распознавание), объяснение ранее изученных объектов, свойств и т.п.); 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 </w:t>
      </w:r>
    </w:p>
    <w:p w:rsidR="00373318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(самостоятельное планирование и выполнение деятельности, решение проблемных задач).</w:t>
      </w:r>
    </w:p>
    <w:p w:rsidR="00373318" w:rsidRDefault="00373318" w:rsidP="00373318">
      <w:pPr>
        <w:rPr>
          <w:b/>
        </w:rPr>
        <w:sectPr w:rsidR="0037331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lastRenderedPageBreak/>
        <w:t xml:space="preserve">3.  УСЛОВИЯ РЕАЛИЗАЦИИ ПРОГРАММЫ 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3.1. Материально-техническое обеспечение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051A2">
        <w:rPr>
          <w:bCs/>
          <w:sz w:val="26"/>
          <w:szCs w:val="26"/>
        </w:rPr>
        <w:t xml:space="preserve">Реализация программы </w:t>
      </w:r>
      <w:r w:rsidRPr="000051A2">
        <w:rPr>
          <w:sz w:val="26"/>
          <w:szCs w:val="26"/>
        </w:rPr>
        <w:t>предполагает наличие учебного кабинета технической графики.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0051A2">
        <w:rPr>
          <w:bCs/>
          <w:sz w:val="26"/>
          <w:szCs w:val="26"/>
        </w:rPr>
        <w:t xml:space="preserve">Оборудование учебного кабинета и рабочих мест кабинета: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рабочее место преподавателя;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посадочные места </w:t>
      </w:r>
      <w:proofErr w:type="gramStart"/>
      <w:r w:rsidRPr="000051A2">
        <w:rPr>
          <w:sz w:val="26"/>
          <w:szCs w:val="26"/>
        </w:rPr>
        <w:t>обучающихся</w:t>
      </w:r>
      <w:proofErr w:type="gramEnd"/>
      <w:r w:rsidRPr="000051A2">
        <w:rPr>
          <w:sz w:val="26"/>
          <w:szCs w:val="26"/>
        </w:rPr>
        <w:t xml:space="preserve"> (по количеству обучающихся);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учебно-методической документации;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чертежных инструментов и приспособлений;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комплект учебно-наглядных средств обучения (модели, натурные объекты, электронные презентации, демонстрационные таблицы);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>- образцы различных типов и видов деталей и заготовок для измерений;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чертежи для чтения размеров, допусков, посадок, зазоров и шероховатостей;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доска чертежная. Технические средства обучения: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компьютеры с лицензионным программным обеспечением;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программный комплекс CAD/CAM;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мультимедийный проектор; </w:t>
      </w:r>
    </w:p>
    <w:p w:rsidR="00373318" w:rsidRPr="000051A2" w:rsidRDefault="00373318" w:rsidP="00373318">
      <w:pPr>
        <w:spacing w:line="360" w:lineRule="auto"/>
        <w:ind w:firstLine="709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- экран. </w:t>
      </w:r>
    </w:p>
    <w:p w:rsidR="00373318" w:rsidRPr="000051A2" w:rsidRDefault="00373318" w:rsidP="00373318">
      <w:pPr>
        <w:jc w:val="both"/>
        <w:rPr>
          <w:bCs/>
          <w:i/>
          <w:sz w:val="26"/>
          <w:szCs w:val="26"/>
        </w:rPr>
      </w:pPr>
    </w:p>
    <w:p w:rsidR="00373318" w:rsidRPr="000051A2" w:rsidRDefault="00373318" w:rsidP="003733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t>3.2. Информационное обеспечение обучения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Перечень используемых учебных изданий, Интернет-ресурсов, дополнительной литературы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Основные источники: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1. Бродский А.М. Черчение (металлообработка): Учебник для учащихся учреждений нач. проф. образования / А. М. Бродский, Э. М. </w:t>
      </w:r>
      <w:proofErr w:type="spellStart"/>
      <w:r w:rsidRPr="000051A2">
        <w:rPr>
          <w:rFonts w:ascii="Times New Roman" w:hAnsi="Times New Roman"/>
          <w:sz w:val="26"/>
          <w:szCs w:val="26"/>
        </w:rPr>
        <w:t>Фазлулин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, В. А. </w:t>
      </w:r>
      <w:proofErr w:type="spellStart"/>
      <w:r w:rsidRPr="000051A2">
        <w:rPr>
          <w:rFonts w:ascii="Times New Roman" w:hAnsi="Times New Roman"/>
          <w:sz w:val="26"/>
          <w:szCs w:val="26"/>
        </w:rPr>
        <w:t>Халдинов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.– М.: Академия, 2015. – 400 с. </w:t>
      </w:r>
    </w:p>
    <w:p w:rsidR="00373318" w:rsidRPr="000051A2" w:rsidRDefault="00373318" w:rsidP="00373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0051A2">
        <w:rPr>
          <w:b/>
          <w:bCs/>
          <w:sz w:val="26"/>
          <w:szCs w:val="26"/>
        </w:rPr>
        <w:t>Дополнительные источники:</w:t>
      </w:r>
    </w:p>
    <w:p w:rsidR="00373318" w:rsidRPr="000051A2" w:rsidRDefault="00373318" w:rsidP="0037331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1. Васильева, Л. С. Черчение (металлообработка): Практикум Учеб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051A2">
        <w:rPr>
          <w:rFonts w:ascii="Times New Roman" w:hAnsi="Times New Roman"/>
          <w:sz w:val="26"/>
          <w:szCs w:val="26"/>
        </w:rPr>
        <w:t>п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особие для нач. проф. образования / Л. С. Васильева. – М.: Академия, 2014. – 160 с. </w:t>
      </w:r>
    </w:p>
    <w:p w:rsidR="00373318" w:rsidRPr="000051A2" w:rsidRDefault="00373318" w:rsidP="0037331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Журнал “САПР И ГРАФИКА”.  </w:t>
      </w:r>
    </w:p>
    <w:p w:rsidR="00373318" w:rsidRPr="000051A2" w:rsidRDefault="00373318" w:rsidP="0037331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0051A2">
        <w:rPr>
          <w:rFonts w:ascii="Times New Roman" w:hAnsi="Times New Roman"/>
          <w:sz w:val="26"/>
          <w:szCs w:val="26"/>
        </w:rPr>
        <w:t>Журнал</w:t>
      </w:r>
      <w:r w:rsidRPr="000051A2">
        <w:rPr>
          <w:rFonts w:ascii="Times New Roman" w:hAnsi="Times New Roman"/>
          <w:sz w:val="26"/>
          <w:szCs w:val="26"/>
          <w:lang w:val="en-US"/>
        </w:rPr>
        <w:t xml:space="preserve"> “CAD/CAM/CAE OBSERVER”.  </w:t>
      </w:r>
    </w:p>
    <w:p w:rsidR="00373318" w:rsidRPr="000051A2" w:rsidRDefault="00373318" w:rsidP="0037331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Журнал "Информационные технологии".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051A2">
        <w:rPr>
          <w:rFonts w:ascii="Times New Roman" w:hAnsi="Times New Roman"/>
          <w:b/>
          <w:sz w:val="26"/>
          <w:szCs w:val="26"/>
        </w:rPr>
        <w:t xml:space="preserve">Нормативные документы: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2.301-68 «ЕСКД. Форматы» (с Изменениями N 1, 2, 3).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lastRenderedPageBreak/>
        <w:t xml:space="preserve">ГОСТ 2.302-68 «ЕСКД. Масштабы» (с Изменениями N 1, 2, 3).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2.303-68 «ЕСКД. Линии» (с Изменениями N 1, 2, 3).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2.304-81 «ЕСКД. Шрифты чертежные» (с Изменениями N 1, 2).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2.305- 2008 «ЕСКД. Изображения — виды, разрезы, сечения».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2.306-68 «ЕСКД. Обозначения графических материалов и правила их нанесения на чертежах».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2.307- 2011 «ЕСКД. Нанесение размеров и предельных отклонений».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2.308- 2011 «ЕСКД. Указание допусков формы и расположения поверхностей».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ГОСТ 2.309-73 «ЕСКД. Обозначение шероховатости поверхностей».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2.310-68 «ЕСКД. Нанесение на чертежах обозначений покрытий, термической и других видов обработки» (с Изменениями N 1, 2, 3, 4).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2.311-68 «ЕСКД. Изображение резьбы».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2.312-72 «ЕСКД. Условные изображения и обозначения швов сварных соединений».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2.313-82 «ЕСКД. Условные изображения и обозначения неразъемных соединений».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2.316-2008 «ЕСКД. Правила нанесения надписей, технических требований и таблиц».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2.317-2011 «ЕСКД. Аксонометрические проекции».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2.318-81 «ЕСКД. Правила упрощенного нанесения размеров отверстий» (с Изменениями N 1).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2.320-82 «ЕСКД. Правила нанесения размеров, допусков и посадок конусов». </w:t>
      </w:r>
    </w:p>
    <w:p w:rsidR="00373318" w:rsidRPr="000051A2" w:rsidRDefault="00373318" w:rsidP="00373318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ГОСТ 2.321-84 «ЕСКД. Обозначения буквенные». </w:t>
      </w:r>
    </w:p>
    <w:p w:rsidR="00373318" w:rsidRPr="000051A2" w:rsidRDefault="00373318" w:rsidP="00373318">
      <w:pPr>
        <w:spacing w:line="360" w:lineRule="auto"/>
        <w:jc w:val="both"/>
        <w:rPr>
          <w:b/>
          <w:sz w:val="26"/>
          <w:szCs w:val="26"/>
        </w:rPr>
      </w:pPr>
      <w:r w:rsidRPr="000051A2">
        <w:rPr>
          <w:b/>
          <w:sz w:val="26"/>
          <w:szCs w:val="26"/>
        </w:rPr>
        <w:t xml:space="preserve">Интернет-ресурсы: </w:t>
      </w:r>
    </w:p>
    <w:p w:rsidR="00373318" w:rsidRPr="000051A2" w:rsidRDefault="00373318" w:rsidP="00373318">
      <w:pPr>
        <w:spacing w:line="360" w:lineRule="auto"/>
        <w:ind w:left="360"/>
        <w:jc w:val="both"/>
        <w:rPr>
          <w:sz w:val="26"/>
          <w:szCs w:val="26"/>
        </w:rPr>
      </w:pPr>
      <w:r w:rsidRPr="000051A2">
        <w:rPr>
          <w:sz w:val="26"/>
          <w:szCs w:val="26"/>
        </w:rPr>
        <w:t xml:space="preserve">1. Черчение. Учитесь правильно и красиво чертить [электронный ресурс] – stroicherchenie.ru, режим доступа: http://stroicherchenie.ru/. </w:t>
      </w:r>
    </w:p>
    <w:p w:rsidR="00373318" w:rsidRPr="000051A2" w:rsidRDefault="00373318" w:rsidP="00373318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2. Техническая литература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- tehlit.ru, режим доступа </w:t>
      </w:r>
      <w:proofErr w:type="spellStart"/>
      <w:r w:rsidRPr="000051A2">
        <w:rPr>
          <w:rFonts w:ascii="Times New Roman" w:hAnsi="Times New Roman"/>
          <w:sz w:val="26"/>
          <w:szCs w:val="26"/>
        </w:rPr>
        <w:t>http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//www.tehlit.ru.  </w:t>
      </w:r>
    </w:p>
    <w:p w:rsidR="00373318" w:rsidRPr="000051A2" w:rsidRDefault="00373318" w:rsidP="00373318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3. Портал нормативно-технической документации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ресурс]- www.pntdoc.ru, режим доступа: </w:t>
      </w:r>
      <w:proofErr w:type="spellStart"/>
      <w:r w:rsidRPr="000051A2">
        <w:rPr>
          <w:rFonts w:ascii="Times New Roman" w:hAnsi="Times New Roman"/>
          <w:sz w:val="26"/>
          <w:szCs w:val="26"/>
        </w:rPr>
        <w:t>http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//www.pntdoc.ru. </w:t>
      </w:r>
    </w:p>
    <w:p w:rsidR="00373318" w:rsidRPr="000051A2" w:rsidRDefault="00373318" w:rsidP="00373318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lastRenderedPageBreak/>
        <w:t>4. Техническое черчение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- nacherchy.ru, режим доступа - http://nacherchy.ru. </w:t>
      </w:r>
    </w:p>
    <w:p w:rsidR="00373318" w:rsidRPr="000051A2" w:rsidRDefault="00373318" w:rsidP="00373318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5. Черчение. Стандартизация</w:t>
      </w:r>
      <w:proofErr w:type="gramStart"/>
      <w:r w:rsidRPr="000051A2">
        <w:rPr>
          <w:rFonts w:ascii="Times New Roman" w:hAnsi="Times New Roman"/>
          <w:sz w:val="26"/>
          <w:szCs w:val="26"/>
        </w:rPr>
        <w:t>.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- [</w:t>
      </w:r>
      <w:proofErr w:type="gramStart"/>
      <w:r w:rsidRPr="000051A2">
        <w:rPr>
          <w:rFonts w:ascii="Times New Roman" w:hAnsi="Times New Roman"/>
          <w:sz w:val="26"/>
          <w:szCs w:val="26"/>
        </w:rPr>
        <w:t>э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лектронный ресурс] www.cherch.ru, режим доступа http://www.cherch.ru.  </w:t>
      </w:r>
    </w:p>
    <w:p w:rsidR="00373318" w:rsidRPr="000051A2" w:rsidRDefault="00373318" w:rsidP="00373318">
      <w:pPr>
        <w:pStyle w:val="a6"/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6. http://engineering-graphics.spb.ru/book.php - Электронный учебник.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7. http://ng-ig.narod.ru/ - сайт, посвященный начертательной геометрии и инженерной графике.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8. http://www.cherch.ru/ - всезнающий сайт про черчение.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9. http://www.granitvtd.ru/ - справочник по черчению.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10. http://www.vmasshtabe.ru/ - инженерный портал.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11.http://siblec.ru/index.php?dn=html&amp;way=bW9kL2h0bWwvY29udGVudC8xc2VtL2N vdXJzZTc1L21haW4uaHRt – Электронный учебник.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12. http://www.cad.ru – информационный портал «Все о САПР» - содержит новости рынка САПР, перечень компаний-производителей (в </w:t>
      </w:r>
      <w:proofErr w:type="spellStart"/>
      <w:r w:rsidRPr="000051A2">
        <w:rPr>
          <w:rFonts w:ascii="Times New Roman" w:hAnsi="Times New Roman"/>
          <w:sz w:val="26"/>
          <w:szCs w:val="26"/>
        </w:rPr>
        <w:t>т.ч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. ссылки на странички) - CAD, CAM, CAE, PDM, GIS, подробное описание программных продуктов.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13. http://www.sapr.ru – электронная версия журнала "САПР и графика", посвящённого вопросам автоматизации проектирования, компьютерного анализа, технического документооборота.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>14. http://www.cadmaster.ru – электронная версия журнала "</w:t>
      </w:r>
      <w:proofErr w:type="spellStart"/>
      <w:r w:rsidRPr="000051A2">
        <w:rPr>
          <w:rFonts w:ascii="Times New Roman" w:hAnsi="Times New Roman"/>
          <w:sz w:val="26"/>
          <w:szCs w:val="26"/>
        </w:rPr>
        <w:t>CADmaster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", посвящённого проблематике систем автоматизированного проектирования. Публикуются статьи о программном и аппаратном обеспечении САПР, новости. 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15. http://www.bee-pitron.ru – официальный сайт компании «Би </w:t>
      </w:r>
      <w:proofErr w:type="spellStart"/>
      <w:r w:rsidRPr="000051A2">
        <w:rPr>
          <w:rFonts w:ascii="Times New Roman" w:hAnsi="Times New Roman"/>
          <w:sz w:val="26"/>
          <w:szCs w:val="26"/>
        </w:rPr>
        <w:t>Питрон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» - официального распространителя в России CAD/CAM-систем </w:t>
      </w:r>
      <w:proofErr w:type="spellStart"/>
      <w:r w:rsidRPr="000051A2">
        <w:rPr>
          <w:rFonts w:ascii="Times New Roman" w:hAnsi="Times New Roman"/>
          <w:sz w:val="26"/>
          <w:szCs w:val="26"/>
        </w:rPr>
        <w:t>Cimatron</w:t>
      </w:r>
      <w:proofErr w:type="spellEnd"/>
      <w:r w:rsidRPr="000051A2">
        <w:rPr>
          <w:rFonts w:ascii="Times New Roman" w:hAnsi="Times New Roman"/>
          <w:sz w:val="26"/>
          <w:szCs w:val="26"/>
        </w:rPr>
        <w:t xml:space="preserve"> и др.</w:t>
      </w:r>
    </w:p>
    <w:p w:rsidR="00373318" w:rsidRPr="000051A2" w:rsidRDefault="00373318" w:rsidP="00373318">
      <w:pPr>
        <w:pStyle w:val="a6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0051A2">
        <w:rPr>
          <w:rFonts w:ascii="Times New Roman" w:hAnsi="Times New Roman"/>
          <w:sz w:val="26"/>
          <w:szCs w:val="26"/>
        </w:rPr>
        <w:t xml:space="preserve">16. http://www.catia.ru –    сайт     посвящен     </w:t>
      </w:r>
      <w:proofErr w:type="gramStart"/>
      <w:r w:rsidRPr="000051A2">
        <w:rPr>
          <w:rFonts w:ascii="Times New Roman" w:hAnsi="Times New Roman"/>
          <w:sz w:val="26"/>
          <w:szCs w:val="26"/>
        </w:rPr>
        <w:t>универсальной</w:t>
      </w:r>
      <w:proofErr w:type="gramEnd"/>
      <w:r w:rsidRPr="000051A2">
        <w:rPr>
          <w:rFonts w:ascii="Times New Roman" w:hAnsi="Times New Roman"/>
          <w:sz w:val="26"/>
          <w:szCs w:val="26"/>
        </w:rPr>
        <w:t xml:space="preserve"> CAD/CAM/CAE/PDM-системе CATIA </w:t>
      </w: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rPr>
          <w:b/>
          <w:sz w:val="26"/>
          <w:szCs w:val="26"/>
        </w:rPr>
      </w:pPr>
    </w:p>
    <w:p w:rsidR="00373318" w:rsidRPr="000051A2" w:rsidRDefault="00373318" w:rsidP="00373318">
      <w:pPr>
        <w:rPr>
          <w:b/>
          <w:sz w:val="26"/>
          <w:szCs w:val="26"/>
        </w:rPr>
      </w:pPr>
    </w:p>
    <w:p w:rsidR="00373318" w:rsidRDefault="00373318" w:rsidP="00373318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3F3D71">
        <w:rPr>
          <w:rFonts w:ascii="Times New Roman" w:hAnsi="Times New Roman" w:cs="Times New Roman"/>
          <w:b/>
          <w:sz w:val="26"/>
          <w:szCs w:val="26"/>
        </w:rPr>
        <w:lastRenderedPageBreak/>
        <w:t>КОНТРОЛЬ И ОЦЕН</w:t>
      </w:r>
      <w:r>
        <w:rPr>
          <w:rFonts w:ascii="Times New Roman" w:hAnsi="Times New Roman" w:cs="Times New Roman"/>
          <w:b/>
          <w:sz w:val="26"/>
          <w:szCs w:val="26"/>
        </w:rPr>
        <w:t xml:space="preserve">КА РЕЗУЛЬТАТОВ ОСВОЕНИЯ  ОБЩЕОБРАЗОВАТЕЛЬНОЙ  </w:t>
      </w:r>
      <w:r w:rsidRPr="003F3D71">
        <w:rPr>
          <w:rFonts w:ascii="Times New Roman" w:hAnsi="Times New Roman" w:cs="Times New Roman"/>
          <w:b/>
          <w:sz w:val="26"/>
          <w:szCs w:val="26"/>
        </w:rPr>
        <w:t>ДИСЦИПЛИНЫ</w:t>
      </w:r>
    </w:p>
    <w:p w:rsidR="00373318" w:rsidRDefault="00373318" w:rsidP="00373318">
      <w:pPr>
        <w:pStyle w:val="a6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59E4">
        <w:rPr>
          <w:rFonts w:ascii="Times New Roman" w:hAnsi="Times New Roman" w:cs="Times New Roman"/>
          <w:b/>
          <w:sz w:val="28"/>
          <w:szCs w:val="28"/>
        </w:rPr>
        <w:t xml:space="preserve">ОП 01 ОСНОВЫ  ИНЖЕНЕРНОЙ ГРАФИКИ  </w:t>
      </w:r>
    </w:p>
    <w:p w:rsidR="00373318" w:rsidRDefault="00373318" w:rsidP="00373318">
      <w:pPr>
        <w:spacing w:line="276" w:lineRule="auto"/>
        <w:rPr>
          <w:sz w:val="26"/>
          <w:szCs w:val="26"/>
        </w:rPr>
      </w:pPr>
      <w:proofErr w:type="spellStart"/>
      <w:r w:rsidRPr="00EB60A1">
        <w:rPr>
          <w:b/>
          <w:sz w:val="28"/>
          <w:szCs w:val="28"/>
        </w:rPr>
        <w:t>Контрольи</w:t>
      </w:r>
      <w:proofErr w:type="spellEnd"/>
      <w:r w:rsidRPr="00EB60A1">
        <w:rPr>
          <w:b/>
          <w:sz w:val="28"/>
          <w:szCs w:val="28"/>
        </w:rPr>
        <w:t xml:space="preserve"> оценка</w:t>
      </w:r>
      <w:r w:rsidRPr="00EB60A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уроков, </w:t>
      </w:r>
      <w:r w:rsidRPr="00EB60A1">
        <w:rPr>
          <w:sz w:val="28"/>
          <w:szCs w:val="28"/>
        </w:rPr>
        <w:t xml:space="preserve">тестирования, а также выполнения </w:t>
      </w:r>
      <w:proofErr w:type="gramStart"/>
      <w:r w:rsidRPr="00EB60A1">
        <w:rPr>
          <w:sz w:val="28"/>
          <w:szCs w:val="28"/>
        </w:rPr>
        <w:t>обучающимися</w:t>
      </w:r>
      <w:proofErr w:type="gramEnd"/>
      <w:r w:rsidRPr="00EB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индивидуальных и практических заданий  в процессе текущего, рубежного контроля, промежуточной аттестации в форме </w:t>
      </w:r>
      <w:r w:rsidRPr="009236D9">
        <w:rPr>
          <w:b/>
          <w:i/>
          <w:sz w:val="28"/>
          <w:szCs w:val="28"/>
        </w:rPr>
        <w:t>зачета.</w:t>
      </w:r>
    </w:p>
    <w:p w:rsidR="00373318" w:rsidRDefault="00373318" w:rsidP="00373318">
      <w:pPr>
        <w:pStyle w:val="a6"/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373318" w:rsidRPr="000051A2" w:rsidTr="009A227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0051A2" w:rsidRDefault="00373318" w:rsidP="009A2273">
            <w:pPr>
              <w:jc w:val="center"/>
              <w:rPr>
                <w:b/>
                <w:bCs/>
                <w:sz w:val="26"/>
                <w:szCs w:val="26"/>
              </w:rPr>
            </w:pPr>
            <w:r w:rsidRPr="000051A2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373318" w:rsidRPr="000051A2" w:rsidRDefault="00373318" w:rsidP="009A2273">
            <w:pPr>
              <w:jc w:val="center"/>
              <w:rPr>
                <w:b/>
                <w:bCs/>
                <w:sz w:val="26"/>
                <w:szCs w:val="26"/>
              </w:rPr>
            </w:pPr>
            <w:r w:rsidRPr="000051A2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18" w:rsidRPr="000051A2" w:rsidRDefault="00373318" w:rsidP="009A2273">
            <w:pPr>
              <w:jc w:val="center"/>
              <w:rPr>
                <w:b/>
                <w:sz w:val="26"/>
                <w:szCs w:val="26"/>
              </w:rPr>
            </w:pPr>
            <w:r w:rsidRPr="000051A2">
              <w:rPr>
                <w:b/>
                <w:sz w:val="26"/>
                <w:szCs w:val="26"/>
              </w:rPr>
              <w:t>Основные показатели оценки результата</w:t>
            </w:r>
          </w:p>
        </w:tc>
      </w:tr>
      <w:tr w:rsidR="00373318" w:rsidRPr="000051A2" w:rsidTr="009A2273">
        <w:trPr>
          <w:trHeight w:val="386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3F3D71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Уметь:</w:t>
            </w:r>
          </w:p>
          <w:p w:rsidR="00373318" w:rsidRPr="000051A2" w:rsidRDefault="00373318" w:rsidP="009A2273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читать чертежи средней сложности и сложных конструкций, изделий, узлов и деталей;</w:t>
            </w:r>
          </w:p>
          <w:p w:rsidR="00373318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пользоваться конструкторской документацией для выполнения трудовых функций.</w:t>
            </w:r>
          </w:p>
          <w:p w:rsidR="00373318" w:rsidRPr="000051A2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</w:p>
          <w:p w:rsidR="00373318" w:rsidRPr="003F3D71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3F3D71">
              <w:rPr>
                <w:b/>
                <w:sz w:val="26"/>
                <w:szCs w:val="26"/>
              </w:rPr>
              <w:t>Знать:</w:t>
            </w:r>
          </w:p>
          <w:p w:rsidR="00373318" w:rsidRPr="000051A2" w:rsidRDefault="00373318" w:rsidP="009A2273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основные правила чтения конструкторской документации;</w:t>
            </w:r>
          </w:p>
          <w:p w:rsidR="00373318" w:rsidRPr="000051A2" w:rsidRDefault="00373318" w:rsidP="009A2273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общие сведения о сборочных чертежах;</w:t>
            </w:r>
          </w:p>
          <w:p w:rsidR="00373318" w:rsidRPr="000051A2" w:rsidRDefault="00373318" w:rsidP="009A2273">
            <w:pPr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основы машиностроительного черчения;</w:t>
            </w:r>
          </w:p>
          <w:p w:rsidR="00373318" w:rsidRPr="000051A2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6"/>
                <w:szCs w:val="26"/>
              </w:rPr>
            </w:pPr>
            <w:r w:rsidRPr="000051A2">
              <w:rPr>
                <w:sz w:val="26"/>
                <w:szCs w:val="26"/>
              </w:rPr>
              <w:t>- требование единой системы конструкторской документации (ЕСКД)</w:t>
            </w:r>
          </w:p>
          <w:p w:rsidR="00373318" w:rsidRPr="000051A2" w:rsidRDefault="00373318" w:rsidP="009A2273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18" w:rsidRPr="000051A2" w:rsidRDefault="00373318" w:rsidP="009A2273">
            <w:pPr>
              <w:pStyle w:val="a6"/>
              <w:numPr>
                <w:ilvl w:val="0"/>
                <w:numId w:val="2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>Работа с чертежами средней сложности и сложных конструкций, изделий, узлов и деталей;</w:t>
            </w:r>
          </w:p>
          <w:p w:rsidR="00373318" w:rsidRDefault="00373318" w:rsidP="009A2273">
            <w:pPr>
              <w:pStyle w:val="a6"/>
              <w:numPr>
                <w:ilvl w:val="0"/>
                <w:numId w:val="2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 xml:space="preserve">Использование конструкторской документацией для выполнения трудовых функций. </w:t>
            </w:r>
          </w:p>
          <w:p w:rsidR="00373318" w:rsidRDefault="00373318" w:rsidP="009A2273">
            <w:pPr>
              <w:pStyle w:val="a6"/>
              <w:spacing w:line="256" w:lineRule="auto"/>
              <w:ind w:left="1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73318" w:rsidRPr="000051A2" w:rsidRDefault="00373318" w:rsidP="009A2273">
            <w:pPr>
              <w:pStyle w:val="a6"/>
              <w:spacing w:line="256" w:lineRule="auto"/>
              <w:ind w:left="1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73318" w:rsidRPr="000051A2" w:rsidRDefault="00373318" w:rsidP="009A2273">
            <w:pPr>
              <w:pStyle w:val="a6"/>
              <w:numPr>
                <w:ilvl w:val="0"/>
                <w:numId w:val="2"/>
              </w:numPr>
              <w:spacing w:line="256" w:lineRule="auto"/>
              <w:ind w:left="14" w:hanging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1A2">
              <w:rPr>
                <w:rFonts w:ascii="Times New Roman" w:hAnsi="Times New Roman"/>
                <w:sz w:val="26"/>
                <w:szCs w:val="26"/>
              </w:rPr>
              <w:t>Знание основных правила чтения конструкторской документации; общих сведений о сборочных чертежах; основ машиностроительного черчения; требований единой системы конструкторской документации (ЕСКД)</w:t>
            </w:r>
          </w:p>
          <w:p w:rsidR="00373318" w:rsidRPr="000051A2" w:rsidRDefault="00373318" w:rsidP="009A2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6"/>
                <w:szCs w:val="26"/>
              </w:rPr>
            </w:pPr>
          </w:p>
          <w:p w:rsidR="00373318" w:rsidRPr="000051A2" w:rsidRDefault="00373318" w:rsidP="009A2273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373318" w:rsidRPr="000051A2" w:rsidRDefault="00373318" w:rsidP="00373318">
      <w:pPr>
        <w:rPr>
          <w:sz w:val="26"/>
          <w:szCs w:val="26"/>
        </w:rPr>
      </w:pPr>
    </w:p>
    <w:p w:rsidR="00810A77" w:rsidRDefault="00810A77"/>
    <w:sectPr w:rsidR="00810A77" w:rsidSect="009A2273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348" w:rsidRDefault="001F4348" w:rsidP="00373318">
      <w:r>
        <w:separator/>
      </w:r>
    </w:p>
  </w:endnote>
  <w:endnote w:type="continuationSeparator" w:id="0">
    <w:p w:rsidR="001F4348" w:rsidRDefault="001F4348" w:rsidP="0037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392643"/>
      <w:docPartObj>
        <w:docPartGallery w:val="Page Numbers (Bottom of Page)"/>
        <w:docPartUnique/>
      </w:docPartObj>
    </w:sdtPr>
    <w:sdtEndPr/>
    <w:sdtContent>
      <w:p w:rsidR="009A2273" w:rsidRDefault="00431F8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2273" w:rsidRDefault="009A22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348" w:rsidRDefault="001F4348" w:rsidP="00373318">
      <w:r>
        <w:separator/>
      </w:r>
    </w:p>
  </w:footnote>
  <w:footnote w:type="continuationSeparator" w:id="0">
    <w:p w:rsidR="001F4348" w:rsidRDefault="001F4348" w:rsidP="00373318">
      <w:r>
        <w:continuationSeparator/>
      </w:r>
    </w:p>
  </w:footnote>
  <w:footnote w:id="1">
    <w:p w:rsidR="009A2273" w:rsidRDefault="009A2273" w:rsidP="00373318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99BEA1AA"/>
    <w:lvl w:ilvl="0" w:tplc="6E5AF9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E07581"/>
    <w:multiLevelType w:val="hybridMultilevel"/>
    <w:tmpl w:val="2E5AADE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A0FC8"/>
    <w:multiLevelType w:val="hybridMultilevel"/>
    <w:tmpl w:val="C4B26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A625C"/>
    <w:multiLevelType w:val="hybridMultilevel"/>
    <w:tmpl w:val="286C19B6"/>
    <w:lvl w:ilvl="0" w:tplc="B1A8E8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318"/>
    <w:rsid w:val="000C43D7"/>
    <w:rsid w:val="00152666"/>
    <w:rsid w:val="001741EA"/>
    <w:rsid w:val="001F4348"/>
    <w:rsid w:val="003116EC"/>
    <w:rsid w:val="00373318"/>
    <w:rsid w:val="00431F8B"/>
    <w:rsid w:val="004471F4"/>
    <w:rsid w:val="00503799"/>
    <w:rsid w:val="007F036A"/>
    <w:rsid w:val="00810A77"/>
    <w:rsid w:val="009A2273"/>
    <w:rsid w:val="009E3F82"/>
    <w:rsid w:val="00AB1AB1"/>
    <w:rsid w:val="00B27130"/>
    <w:rsid w:val="00C843CC"/>
    <w:rsid w:val="00CB729A"/>
    <w:rsid w:val="00E442D5"/>
    <w:rsid w:val="00EF4FD2"/>
    <w:rsid w:val="00FC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331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2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7331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733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"/>
    <w:link w:val="a6"/>
    <w:uiPriority w:val="34"/>
    <w:locked/>
    <w:rsid w:val="00373318"/>
    <w:rPr>
      <w:rFonts w:ascii="Arial" w:hAnsi="Arial" w:cs="Arial"/>
      <w:sz w:val="24"/>
    </w:rPr>
  </w:style>
  <w:style w:type="paragraph" w:styleId="a6">
    <w:name w:val="List Paragraph"/>
    <w:aliases w:val="Содержание. 2 уровень"/>
    <w:basedOn w:val="a"/>
    <w:link w:val="a5"/>
    <w:uiPriority w:val="34"/>
    <w:qFormat/>
    <w:rsid w:val="00373318"/>
    <w:pPr>
      <w:ind w:left="720"/>
      <w:contextualSpacing/>
    </w:pPr>
    <w:rPr>
      <w:rFonts w:ascii="Arial" w:eastAsiaTheme="minorHAnsi" w:hAnsi="Arial" w:cs="Arial"/>
      <w:szCs w:val="22"/>
      <w:lang w:eastAsia="en-US"/>
    </w:rPr>
  </w:style>
  <w:style w:type="character" w:styleId="a7">
    <w:name w:val="footnote reference"/>
    <w:basedOn w:val="a0"/>
    <w:uiPriority w:val="99"/>
    <w:semiHidden/>
    <w:unhideWhenUsed/>
    <w:rsid w:val="00373318"/>
    <w:rPr>
      <w:vertAlign w:val="superscript"/>
    </w:rPr>
  </w:style>
  <w:style w:type="paragraph" w:styleId="a8">
    <w:name w:val="Normal (Web)"/>
    <w:basedOn w:val="a"/>
    <w:uiPriority w:val="99"/>
    <w:rsid w:val="00373318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3733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33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44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44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20</dc:creator>
  <cp:lastModifiedBy>абрамец сергей</cp:lastModifiedBy>
  <cp:revision>10</cp:revision>
  <dcterms:created xsi:type="dcterms:W3CDTF">2026-01-12T03:01:00Z</dcterms:created>
  <dcterms:modified xsi:type="dcterms:W3CDTF">2026-03-03T07:34:00Z</dcterms:modified>
</cp:coreProperties>
</file>